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C5A03" w14:textId="77777777" w:rsidR="004131C5" w:rsidRDefault="004131C5" w:rsidP="004131C5">
      <w:pPr>
        <w:jc w:val="center"/>
        <w:rPr>
          <w:rFonts w:ascii="Times New Roman" w:hAnsi="Times New Roman" w:cs="Times New Roman"/>
          <w:noProof/>
          <w:sz w:val="72"/>
          <w:szCs w:val="72"/>
          <w:lang w:val="nl-NL" w:eastAsia="nl-BE"/>
        </w:rPr>
      </w:pPr>
      <w:r w:rsidRPr="004752C1">
        <w:rPr>
          <w:rFonts w:ascii="Times New Roman" w:hAnsi="Times New Roman" w:cs="Times New Roman"/>
          <w:noProof/>
          <w:sz w:val="72"/>
          <w:szCs w:val="72"/>
          <w:lang w:val="nl-NL" w:eastAsia="nl-BE"/>
        </w:rPr>
        <w:t>Coca- Cola</w:t>
      </w:r>
    </w:p>
    <w:p w14:paraId="4895D44B" w14:textId="77777777" w:rsidR="004131C5" w:rsidRDefault="004131C5" w:rsidP="004131C5">
      <w:pPr>
        <w:jc w:val="center"/>
        <w:rPr>
          <w:rFonts w:ascii="Times New Roman" w:hAnsi="Times New Roman" w:cs="Times New Roman"/>
          <w:noProof/>
          <w:sz w:val="72"/>
          <w:szCs w:val="72"/>
          <w:lang w:val="nl-NL" w:eastAsia="nl-BE"/>
        </w:rPr>
      </w:pPr>
    </w:p>
    <w:p w14:paraId="36FE2BB8" w14:textId="77777777" w:rsidR="004131C5" w:rsidRDefault="004131C5" w:rsidP="004131C5">
      <w:pPr>
        <w:jc w:val="center"/>
        <w:rPr>
          <w:rFonts w:ascii="Times New Roman" w:hAnsi="Times New Roman" w:cs="Times New Roman"/>
          <w:noProof/>
          <w:sz w:val="72"/>
          <w:szCs w:val="72"/>
          <w:lang w:val="nl-NL" w:eastAsia="nl-BE"/>
        </w:rPr>
      </w:pPr>
    </w:p>
    <w:p w14:paraId="4FE00FF4" w14:textId="77777777" w:rsidR="004131C5" w:rsidRDefault="004131C5" w:rsidP="004131C5">
      <w:pPr>
        <w:jc w:val="center"/>
        <w:rPr>
          <w:rFonts w:ascii="Times New Roman" w:hAnsi="Times New Roman" w:cs="Times New Roman"/>
          <w:sz w:val="72"/>
          <w:szCs w:val="72"/>
          <w:lang w:val="nl-NL"/>
        </w:rPr>
      </w:pPr>
      <w:r>
        <w:rPr>
          <w:rFonts w:ascii="Times New Roman" w:hAnsi="Times New Roman" w:cs="Times New Roman"/>
          <w:noProof/>
          <w:sz w:val="72"/>
          <w:szCs w:val="72"/>
          <w:lang w:eastAsia="nl-BE"/>
        </w:rPr>
        <w:drawing>
          <wp:inline distT="0" distB="0" distL="0" distR="0" wp14:anchorId="0AA255D0" wp14:editId="10C2CA28">
            <wp:extent cx="2463165" cy="212153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3165" cy="2121535"/>
                    </a:xfrm>
                    <a:prstGeom prst="rect">
                      <a:avLst/>
                    </a:prstGeom>
                    <a:noFill/>
                  </pic:spPr>
                </pic:pic>
              </a:graphicData>
            </a:graphic>
          </wp:inline>
        </w:drawing>
      </w:r>
    </w:p>
    <w:p w14:paraId="61D0E2DF" w14:textId="77777777" w:rsidR="004131C5" w:rsidRDefault="004131C5" w:rsidP="004131C5">
      <w:pPr>
        <w:jc w:val="center"/>
        <w:rPr>
          <w:rFonts w:ascii="Times New Roman" w:hAnsi="Times New Roman" w:cs="Times New Roman"/>
          <w:sz w:val="72"/>
          <w:szCs w:val="72"/>
          <w:lang w:val="nl-NL"/>
        </w:rPr>
      </w:pPr>
    </w:p>
    <w:p w14:paraId="259C800C" w14:textId="77777777" w:rsidR="004131C5" w:rsidRDefault="004131C5" w:rsidP="004131C5">
      <w:pPr>
        <w:jc w:val="center"/>
        <w:rPr>
          <w:rFonts w:ascii="Times New Roman" w:hAnsi="Times New Roman" w:cs="Times New Roman"/>
          <w:sz w:val="72"/>
          <w:szCs w:val="72"/>
          <w:lang w:val="nl-NL"/>
        </w:rPr>
      </w:pPr>
    </w:p>
    <w:p w14:paraId="7FE90992" w14:textId="77777777" w:rsidR="004131C5" w:rsidRDefault="004131C5" w:rsidP="004131C5">
      <w:pPr>
        <w:pStyle w:val="ListParagraph"/>
        <w:numPr>
          <w:ilvl w:val="0"/>
          <w:numId w:val="1"/>
        </w:numPr>
        <w:jc w:val="center"/>
        <w:rPr>
          <w:rFonts w:ascii="Times New Roman" w:hAnsi="Times New Roman" w:cs="Times New Roman"/>
          <w:sz w:val="24"/>
          <w:szCs w:val="24"/>
          <w:lang w:val="nl-NL"/>
        </w:rPr>
      </w:pPr>
      <w:proofErr w:type="spellStart"/>
      <w:r>
        <w:rPr>
          <w:rFonts w:ascii="Times New Roman" w:hAnsi="Times New Roman" w:cs="Times New Roman"/>
          <w:sz w:val="24"/>
          <w:szCs w:val="24"/>
          <w:lang w:val="nl-NL"/>
        </w:rPr>
        <w:t>Ilani</w:t>
      </w:r>
      <w:proofErr w:type="spellEnd"/>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Defryn</w:t>
      </w:r>
      <w:proofErr w:type="spellEnd"/>
    </w:p>
    <w:p w14:paraId="2A21359A" w14:textId="77777777" w:rsidR="004131C5" w:rsidRDefault="004131C5" w:rsidP="004131C5">
      <w:pPr>
        <w:pStyle w:val="ListParagraph"/>
        <w:numPr>
          <w:ilvl w:val="0"/>
          <w:numId w:val="1"/>
        </w:numPr>
        <w:jc w:val="center"/>
        <w:rPr>
          <w:rFonts w:ascii="Times New Roman" w:hAnsi="Times New Roman" w:cs="Times New Roman"/>
          <w:sz w:val="24"/>
          <w:szCs w:val="24"/>
          <w:lang w:val="nl-NL"/>
        </w:rPr>
      </w:pPr>
      <w:proofErr w:type="spellStart"/>
      <w:r>
        <w:rPr>
          <w:rFonts w:ascii="Times New Roman" w:hAnsi="Times New Roman" w:cs="Times New Roman"/>
          <w:sz w:val="24"/>
          <w:szCs w:val="24"/>
          <w:lang w:val="nl-NL"/>
        </w:rPr>
        <w:t>Haya</w:t>
      </w:r>
      <w:proofErr w:type="spellEnd"/>
      <w:r>
        <w:rPr>
          <w:rFonts w:ascii="Times New Roman" w:hAnsi="Times New Roman" w:cs="Times New Roman"/>
          <w:sz w:val="24"/>
          <w:szCs w:val="24"/>
          <w:lang w:val="nl-NL"/>
        </w:rPr>
        <w:t xml:space="preserve"> </w:t>
      </w:r>
      <w:proofErr w:type="spellStart"/>
      <w:r>
        <w:rPr>
          <w:rFonts w:ascii="Times New Roman" w:hAnsi="Times New Roman" w:cs="Times New Roman"/>
          <w:sz w:val="24"/>
          <w:szCs w:val="24"/>
          <w:lang w:val="nl-NL"/>
        </w:rPr>
        <w:t>Qureshi</w:t>
      </w:r>
      <w:proofErr w:type="spellEnd"/>
    </w:p>
    <w:p w14:paraId="57122FAF" w14:textId="77777777" w:rsidR="004131C5" w:rsidRDefault="004131C5" w:rsidP="004131C5">
      <w:pPr>
        <w:pStyle w:val="ListParagraph"/>
        <w:numPr>
          <w:ilvl w:val="0"/>
          <w:numId w:val="1"/>
        </w:numPr>
        <w:jc w:val="center"/>
        <w:rPr>
          <w:rFonts w:ascii="Times New Roman" w:hAnsi="Times New Roman" w:cs="Times New Roman"/>
          <w:sz w:val="24"/>
          <w:szCs w:val="24"/>
          <w:lang w:val="nl-NL"/>
        </w:rPr>
      </w:pPr>
      <w:r>
        <w:rPr>
          <w:rFonts w:ascii="Times New Roman" w:hAnsi="Times New Roman" w:cs="Times New Roman"/>
          <w:sz w:val="24"/>
          <w:szCs w:val="24"/>
          <w:lang w:val="nl-NL"/>
        </w:rPr>
        <w:t>Lenne Swinnen</w:t>
      </w:r>
    </w:p>
    <w:p w14:paraId="6FBC2523" w14:textId="77777777" w:rsidR="004131C5" w:rsidRDefault="004131C5" w:rsidP="004131C5">
      <w:pPr>
        <w:pStyle w:val="ListParagraph"/>
        <w:numPr>
          <w:ilvl w:val="0"/>
          <w:numId w:val="1"/>
        </w:numPr>
        <w:jc w:val="center"/>
        <w:rPr>
          <w:rFonts w:ascii="Times New Roman" w:hAnsi="Times New Roman" w:cs="Times New Roman"/>
          <w:sz w:val="24"/>
          <w:szCs w:val="24"/>
          <w:lang w:val="nl-NL"/>
        </w:rPr>
      </w:pPr>
      <w:r>
        <w:rPr>
          <w:rFonts w:ascii="Times New Roman" w:hAnsi="Times New Roman" w:cs="Times New Roman"/>
          <w:sz w:val="24"/>
          <w:szCs w:val="24"/>
          <w:lang w:val="nl-NL"/>
        </w:rPr>
        <w:t>Luca De Lauw</w:t>
      </w:r>
    </w:p>
    <w:p w14:paraId="1FE9A461" w14:textId="77777777" w:rsidR="004131C5" w:rsidRDefault="004131C5" w:rsidP="004131C5">
      <w:pPr>
        <w:pStyle w:val="ListParagraph"/>
        <w:numPr>
          <w:ilvl w:val="0"/>
          <w:numId w:val="1"/>
        </w:numPr>
        <w:jc w:val="center"/>
        <w:rPr>
          <w:rFonts w:ascii="Times New Roman" w:hAnsi="Times New Roman" w:cs="Times New Roman"/>
          <w:sz w:val="24"/>
          <w:szCs w:val="24"/>
          <w:lang w:val="nl-NL"/>
        </w:rPr>
      </w:pPr>
      <w:r>
        <w:rPr>
          <w:rFonts w:ascii="Times New Roman" w:hAnsi="Times New Roman" w:cs="Times New Roman"/>
          <w:sz w:val="24"/>
          <w:szCs w:val="24"/>
          <w:lang w:val="nl-NL"/>
        </w:rPr>
        <w:t>Ata Cifci</w:t>
      </w:r>
    </w:p>
    <w:p w14:paraId="6153F008" w14:textId="77777777" w:rsidR="004131C5" w:rsidRDefault="004131C5" w:rsidP="004131C5">
      <w:pPr>
        <w:pStyle w:val="ListParagraph"/>
        <w:numPr>
          <w:ilvl w:val="0"/>
          <w:numId w:val="1"/>
        </w:numPr>
        <w:jc w:val="center"/>
        <w:rPr>
          <w:rFonts w:ascii="Times New Roman" w:hAnsi="Times New Roman" w:cs="Times New Roman"/>
          <w:sz w:val="24"/>
          <w:szCs w:val="24"/>
          <w:lang w:val="nl-NL"/>
        </w:rPr>
      </w:pPr>
      <w:r>
        <w:rPr>
          <w:rFonts w:ascii="Times New Roman" w:hAnsi="Times New Roman" w:cs="Times New Roman"/>
          <w:sz w:val="24"/>
          <w:szCs w:val="24"/>
          <w:lang w:val="nl-NL"/>
        </w:rPr>
        <w:t xml:space="preserve">Sami </w:t>
      </w:r>
      <w:proofErr w:type="spellStart"/>
      <w:r>
        <w:rPr>
          <w:rFonts w:ascii="Times New Roman" w:hAnsi="Times New Roman" w:cs="Times New Roman"/>
          <w:sz w:val="24"/>
          <w:szCs w:val="24"/>
          <w:lang w:val="nl-NL"/>
        </w:rPr>
        <w:t>Edders</w:t>
      </w:r>
      <w:proofErr w:type="spellEnd"/>
    </w:p>
    <w:p w14:paraId="6C2C5817" w14:textId="77777777" w:rsidR="004131C5" w:rsidRDefault="004131C5" w:rsidP="004131C5">
      <w:pPr>
        <w:ind w:left="360"/>
        <w:rPr>
          <w:rFonts w:ascii="Times New Roman" w:hAnsi="Times New Roman" w:cs="Times New Roman"/>
          <w:sz w:val="24"/>
          <w:szCs w:val="24"/>
          <w:lang w:val="nl-NL"/>
        </w:rPr>
      </w:pPr>
    </w:p>
    <w:p w14:paraId="7C3C6DDA" w14:textId="77777777" w:rsidR="004131C5" w:rsidRDefault="004131C5" w:rsidP="004131C5">
      <w:pPr>
        <w:ind w:left="360"/>
        <w:rPr>
          <w:rFonts w:ascii="Times New Roman" w:hAnsi="Times New Roman" w:cs="Times New Roman"/>
          <w:sz w:val="24"/>
          <w:szCs w:val="24"/>
          <w:lang w:val="nl-NL"/>
        </w:rPr>
      </w:pPr>
    </w:p>
    <w:p w14:paraId="354F3C02" w14:textId="77777777" w:rsidR="004131C5" w:rsidRDefault="004131C5" w:rsidP="004131C5">
      <w:pPr>
        <w:ind w:left="360"/>
        <w:rPr>
          <w:rFonts w:ascii="Times New Roman" w:hAnsi="Times New Roman" w:cs="Times New Roman"/>
          <w:sz w:val="24"/>
          <w:szCs w:val="24"/>
          <w:lang w:val="nl-NL"/>
        </w:rPr>
      </w:pPr>
    </w:p>
    <w:p w14:paraId="3BBDDD49" w14:textId="77777777" w:rsidR="004131C5" w:rsidRDefault="004131C5" w:rsidP="004131C5">
      <w:pPr>
        <w:ind w:left="360"/>
        <w:rPr>
          <w:rFonts w:ascii="Times New Roman" w:hAnsi="Times New Roman" w:cs="Times New Roman"/>
          <w:sz w:val="24"/>
          <w:szCs w:val="24"/>
          <w:lang w:val="nl-NL"/>
        </w:rPr>
      </w:pPr>
    </w:p>
    <w:p w14:paraId="7DDF1B13" w14:textId="77777777" w:rsidR="004131C5" w:rsidRDefault="004131C5" w:rsidP="004131C5">
      <w:pPr>
        <w:ind w:left="360"/>
        <w:rPr>
          <w:rFonts w:ascii="Times New Roman" w:hAnsi="Times New Roman" w:cs="Times New Roman"/>
          <w:sz w:val="24"/>
          <w:szCs w:val="24"/>
          <w:lang w:val="nl-NL"/>
        </w:rPr>
      </w:pPr>
    </w:p>
    <w:p w14:paraId="731E94C5" w14:textId="77777777" w:rsidR="004131C5" w:rsidRPr="00DA2015" w:rsidRDefault="004131C5" w:rsidP="004131C5">
      <w:pPr>
        <w:pStyle w:val="Title"/>
        <w:rPr>
          <w:lang w:val="nl-NL"/>
        </w:rPr>
      </w:pPr>
      <w:r w:rsidRPr="00DA2015">
        <w:rPr>
          <w:lang w:val="nl-NL"/>
        </w:rPr>
        <w:t xml:space="preserve">Inhoudstafel </w:t>
      </w:r>
    </w:p>
    <w:p w14:paraId="773E46EB" w14:textId="77777777" w:rsidR="004131C5" w:rsidRDefault="004131C5" w:rsidP="004131C5">
      <w:pPr>
        <w:rPr>
          <w:rFonts w:ascii="Times New Roman" w:hAnsi="Times New Roman" w:cs="Times New Roman"/>
          <w:sz w:val="24"/>
          <w:szCs w:val="24"/>
          <w:lang w:val="nl-NL"/>
        </w:rPr>
      </w:pPr>
    </w:p>
    <w:p w14:paraId="2B33A13B" w14:textId="77777777" w:rsidR="004131C5" w:rsidRDefault="004131C5" w:rsidP="004131C5">
      <w:pPr>
        <w:pStyle w:val="TOC1"/>
        <w:tabs>
          <w:tab w:val="left" w:pos="440"/>
          <w:tab w:val="right" w:leader="dot" w:pos="9062"/>
        </w:tabs>
        <w:rPr>
          <w:rFonts w:eastAsiaTheme="minorEastAsia"/>
          <w:noProof/>
          <w:lang w:eastAsia="nl-BE"/>
        </w:rPr>
      </w:pPr>
      <w:r>
        <w:rPr>
          <w:rFonts w:ascii="Times New Roman" w:hAnsi="Times New Roman" w:cs="Times New Roman"/>
          <w:sz w:val="24"/>
          <w:szCs w:val="24"/>
          <w:lang w:val="nl-NL"/>
        </w:rPr>
        <w:fldChar w:fldCharType="begin"/>
      </w:r>
      <w:r>
        <w:rPr>
          <w:rFonts w:ascii="Times New Roman" w:hAnsi="Times New Roman" w:cs="Times New Roman"/>
          <w:sz w:val="24"/>
          <w:szCs w:val="24"/>
          <w:lang w:val="nl-NL"/>
        </w:rPr>
        <w:instrText xml:space="preserve"> TOC \o "1-3" \h \z \u </w:instrText>
      </w:r>
      <w:r>
        <w:rPr>
          <w:rFonts w:ascii="Times New Roman" w:hAnsi="Times New Roman" w:cs="Times New Roman"/>
          <w:sz w:val="24"/>
          <w:szCs w:val="24"/>
          <w:lang w:val="nl-NL"/>
        </w:rPr>
        <w:fldChar w:fldCharType="separate"/>
      </w:r>
      <w:hyperlink w:anchor="_Toc66296826" w:history="1">
        <w:r w:rsidRPr="00F93F82">
          <w:rPr>
            <w:rStyle w:val="Hyperlink"/>
            <w:noProof/>
          </w:rPr>
          <w:t>1.</w:t>
        </w:r>
        <w:r>
          <w:rPr>
            <w:rFonts w:eastAsiaTheme="minorEastAsia"/>
            <w:noProof/>
            <w:lang w:eastAsia="nl-BE"/>
          </w:rPr>
          <w:tab/>
        </w:r>
        <w:r w:rsidRPr="00F93F82">
          <w:rPr>
            <w:rStyle w:val="Hyperlink"/>
            <w:noProof/>
          </w:rPr>
          <w:t>Ontstaan, groei en doelgroepen</w:t>
        </w:r>
        <w:r>
          <w:rPr>
            <w:noProof/>
            <w:webHidden/>
          </w:rPr>
          <w:tab/>
        </w:r>
        <w:r>
          <w:rPr>
            <w:noProof/>
            <w:webHidden/>
          </w:rPr>
          <w:fldChar w:fldCharType="begin"/>
        </w:r>
        <w:r>
          <w:rPr>
            <w:noProof/>
            <w:webHidden/>
          </w:rPr>
          <w:instrText xml:space="preserve"> PAGEREF _Toc66296826 \h </w:instrText>
        </w:r>
        <w:r>
          <w:rPr>
            <w:noProof/>
            <w:webHidden/>
          </w:rPr>
        </w:r>
        <w:r>
          <w:rPr>
            <w:noProof/>
            <w:webHidden/>
          </w:rPr>
          <w:fldChar w:fldCharType="separate"/>
        </w:r>
        <w:r>
          <w:rPr>
            <w:noProof/>
            <w:webHidden/>
          </w:rPr>
          <w:t>3</w:t>
        </w:r>
        <w:r>
          <w:rPr>
            <w:noProof/>
            <w:webHidden/>
          </w:rPr>
          <w:fldChar w:fldCharType="end"/>
        </w:r>
      </w:hyperlink>
    </w:p>
    <w:p w14:paraId="76BD11A6" w14:textId="77777777" w:rsidR="004131C5" w:rsidRDefault="00F64984" w:rsidP="004131C5">
      <w:pPr>
        <w:pStyle w:val="TOC2"/>
        <w:tabs>
          <w:tab w:val="left" w:pos="880"/>
          <w:tab w:val="right" w:leader="dot" w:pos="9062"/>
        </w:tabs>
        <w:rPr>
          <w:rFonts w:eastAsiaTheme="minorEastAsia"/>
          <w:noProof/>
          <w:lang w:eastAsia="nl-BE"/>
        </w:rPr>
      </w:pPr>
      <w:hyperlink w:anchor="_Toc66296827" w:history="1">
        <w:r w:rsidR="004131C5" w:rsidRPr="00F93F82">
          <w:rPr>
            <w:rStyle w:val="Hyperlink"/>
            <w:rFonts w:eastAsia="SimSun"/>
            <w:noProof/>
          </w:rPr>
          <w:t>1.1.</w:t>
        </w:r>
        <w:r w:rsidR="004131C5">
          <w:rPr>
            <w:rFonts w:eastAsiaTheme="minorEastAsia"/>
            <w:noProof/>
            <w:lang w:eastAsia="nl-BE"/>
          </w:rPr>
          <w:tab/>
        </w:r>
        <w:r w:rsidR="004131C5" w:rsidRPr="00F93F82">
          <w:rPr>
            <w:rStyle w:val="Hyperlink"/>
            <w:rFonts w:eastAsia="SimSun"/>
            <w:noProof/>
          </w:rPr>
          <w:t>Ontstaan</w:t>
        </w:r>
        <w:r w:rsidR="004131C5">
          <w:rPr>
            <w:noProof/>
            <w:webHidden/>
          </w:rPr>
          <w:tab/>
        </w:r>
        <w:r w:rsidR="004131C5">
          <w:rPr>
            <w:noProof/>
            <w:webHidden/>
          </w:rPr>
          <w:fldChar w:fldCharType="begin"/>
        </w:r>
        <w:r w:rsidR="004131C5">
          <w:rPr>
            <w:noProof/>
            <w:webHidden/>
          </w:rPr>
          <w:instrText xml:space="preserve"> PAGEREF _Toc66296827 \h </w:instrText>
        </w:r>
        <w:r w:rsidR="004131C5">
          <w:rPr>
            <w:noProof/>
            <w:webHidden/>
          </w:rPr>
        </w:r>
        <w:r w:rsidR="004131C5">
          <w:rPr>
            <w:noProof/>
            <w:webHidden/>
          </w:rPr>
          <w:fldChar w:fldCharType="separate"/>
        </w:r>
        <w:r w:rsidR="004131C5">
          <w:rPr>
            <w:noProof/>
            <w:webHidden/>
          </w:rPr>
          <w:t>3</w:t>
        </w:r>
        <w:r w:rsidR="004131C5">
          <w:rPr>
            <w:noProof/>
            <w:webHidden/>
          </w:rPr>
          <w:fldChar w:fldCharType="end"/>
        </w:r>
      </w:hyperlink>
    </w:p>
    <w:p w14:paraId="4E5AF681" w14:textId="77777777" w:rsidR="004131C5" w:rsidRDefault="00F64984" w:rsidP="004131C5">
      <w:pPr>
        <w:pStyle w:val="TOC2"/>
        <w:tabs>
          <w:tab w:val="left" w:pos="880"/>
          <w:tab w:val="right" w:leader="dot" w:pos="9062"/>
        </w:tabs>
        <w:rPr>
          <w:rFonts w:eastAsiaTheme="minorEastAsia"/>
          <w:noProof/>
          <w:lang w:eastAsia="nl-BE"/>
        </w:rPr>
      </w:pPr>
      <w:hyperlink w:anchor="_Toc66296828" w:history="1">
        <w:r w:rsidR="004131C5" w:rsidRPr="00F93F82">
          <w:rPr>
            <w:rStyle w:val="Hyperlink"/>
            <w:rFonts w:eastAsia="SimSun"/>
            <w:noProof/>
          </w:rPr>
          <w:t>1.2.</w:t>
        </w:r>
        <w:r w:rsidR="004131C5">
          <w:rPr>
            <w:rFonts w:eastAsiaTheme="minorEastAsia"/>
            <w:noProof/>
            <w:lang w:eastAsia="nl-BE"/>
          </w:rPr>
          <w:tab/>
        </w:r>
        <w:r w:rsidR="004131C5" w:rsidRPr="00F93F82">
          <w:rPr>
            <w:rStyle w:val="Hyperlink"/>
            <w:rFonts w:eastAsia="SimSun"/>
            <w:noProof/>
          </w:rPr>
          <w:t>Groei</w:t>
        </w:r>
        <w:r w:rsidR="004131C5">
          <w:rPr>
            <w:noProof/>
            <w:webHidden/>
          </w:rPr>
          <w:tab/>
        </w:r>
        <w:r w:rsidR="004131C5">
          <w:rPr>
            <w:noProof/>
            <w:webHidden/>
          </w:rPr>
          <w:fldChar w:fldCharType="begin"/>
        </w:r>
        <w:r w:rsidR="004131C5">
          <w:rPr>
            <w:noProof/>
            <w:webHidden/>
          </w:rPr>
          <w:instrText xml:space="preserve"> PAGEREF _Toc66296828 \h </w:instrText>
        </w:r>
        <w:r w:rsidR="004131C5">
          <w:rPr>
            <w:noProof/>
            <w:webHidden/>
          </w:rPr>
        </w:r>
        <w:r w:rsidR="004131C5">
          <w:rPr>
            <w:noProof/>
            <w:webHidden/>
          </w:rPr>
          <w:fldChar w:fldCharType="separate"/>
        </w:r>
        <w:r w:rsidR="004131C5">
          <w:rPr>
            <w:noProof/>
            <w:webHidden/>
          </w:rPr>
          <w:t>3</w:t>
        </w:r>
        <w:r w:rsidR="004131C5">
          <w:rPr>
            <w:noProof/>
            <w:webHidden/>
          </w:rPr>
          <w:fldChar w:fldCharType="end"/>
        </w:r>
      </w:hyperlink>
    </w:p>
    <w:p w14:paraId="12AF8D9B" w14:textId="77777777" w:rsidR="004131C5" w:rsidRDefault="00F64984" w:rsidP="004131C5">
      <w:pPr>
        <w:pStyle w:val="TOC2"/>
        <w:tabs>
          <w:tab w:val="left" w:pos="880"/>
          <w:tab w:val="right" w:leader="dot" w:pos="9062"/>
        </w:tabs>
        <w:rPr>
          <w:rFonts w:eastAsiaTheme="minorEastAsia"/>
          <w:noProof/>
          <w:lang w:eastAsia="nl-BE"/>
        </w:rPr>
      </w:pPr>
      <w:hyperlink w:anchor="_Toc66296829" w:history="1">
        <w:r w:rsidR="004131C5" w:rsidRPr="00F93F82">
          <w:rPr>
            <w:rStyle w:val="Hyperlink"/>
            <w:rFonts w:eastAsia="Times New Roman"/>
            <w:noProof/>
            <w:lang w:eastAsia="nl-BE"/>
          </w:rPr>
          <w:t>1.3.</w:t>
        </w:r>
        <w:r w:rsidR="004131C5">
          <w:rPr>
            <w:rFonts w:eastAsiaTheme="minorEastAsia"/>
            <w:noProof/>
            <w:lang w:eastAsia="nl-BE"/>
          </w:rPr>
          <w:tab/>
        </w:r>
        <w:r w:rsidR="004131C5" w:rsidRPr="00F93F82">
          <w:rPr>
            <w:rStyle w:val="Hyperlink"/>
            <w:rFonts w:eastAsia="Times New Roman"/>
            <w:noProof/>
            <w:lang w:eastAsia="nl-BE"/>
          </w:rPr>
          <w:t>Doelgroepen</w:t>
        </w:r>
        <w:r w:rsidR="004131C5">
          <w:rPr>
            <w:noProof/>
            <w:webHidden/>
          </w:rPr>
          <w:tab/>
        </w:r>
        <w:r w:rsidR="004131C5">
          <w:rPr>
            <w:noProof/>
            <w:webHidden/>
          </w:rPr>
          <w:fldChar w:fldCharType="begin"/>
        </w:r>
        <w:r w:rsidR="004131C5">
          <w:rPr>
            <w:noProof/>
            <w:webHidden/>
          </w:rPr>
          <w:instrText xml:space="preserve"> PAGEREF _Toc66296829 \h </w:instrText>
        </w:r>
        <w:r w:rsidR="004131C5">
          <w:rPr>
            <w:noProof/>
            <w:webHidden/>
          </w:rPr>
        </w:r>
        <w:r w:rsidR="004131C5">
          <w:rPr>
            <w:noProof/>
            <w:webHidden/>
          </w:rPr>
          <w:fldChar w:fldCharType="separate"/>
        </w:r>
        <w:r w:rsidR="004131C5">
          <w:rPr>
            <w:noProof/>
            <w:webHidden/>
          </w:rPr>
          <w:t>5</w:t>
        </w:r>
        <w:r w:rsidR="004131C5">
          <w:rPr>
            <w:noProof/>
            <w:webHidden/>
          </w:rPr>
          <w:fldChar w:fldCharType="end"/>
        </w:r>
      </w:hyperlink>
    </w:p>
    <w:p w14:paraId="73D82582" w14:textId="77777777" w:rsidR="004131C5" w:rsidRDefault="00F64984" w:rsidP="004131C5">
      <w:pPr>
        <w:pStyle w:val="TOC1"/>
        <w:tabs>
          <w:tab w:val="left" w:pos="440"/>
          <w:tab w:val="right" w:leader="dot" w:pos="9062"/>
        </w:tabs>
        <w:rPr>
          <w:rFonts w:eastAsiaTheme="minorEastAsia"/>
          <w:noProof/>
          <w:lang w:eastAsia="nl-BE"/>
        </w:rPr>
      </w:pPr>
      <w:hyperlink w:anchor="_Toc66296830" w:history="1">
        <w:r w:rsidR="004131C5" w:rsidRPr="00F93F82">
          <w:rPr>
            <w:rStyle w:val="Hyperlink"/>
            <w:noProof/>
          </w:rPr>
          <w:t>2.</w:t>
        </w:r>
        <w:r w:rsidR="004131C5">
          <w:rPr>
            <w:rFonts w:eastAsiaTheme="minorEastAsia"/>
            <w:noProof/>
            <w:lang w:eastAsia="nl-BE"/>
          </w:rPr>
          <w:tab/>
        </w:r>
        <w:r w:rsidR="004131C5" w:rsidRPr="00F93F82">
          <w:rPr>
            <w:rStyle w:val="Hyperlink"/>
            <w:noProof/>
          </w:rPr>
          <w:t>Producten, Productengamma en Productiefactoren:</w:t>
        </w:r>
        <w:r w:rsidR="004131C5">
          <w:rPr>
            <w:noProof/>
            <w:webHidden/>
          </w:rPr>
          <w:tab/>
        </w:r>
        <w:r w:rsidR="004131C5">
          <w:rPr>
            <w:noProof/>
            <w:webHidden/>
          </w:rPr>
          <w:fldChar w:fldCharType="begin"/>
        </w:r>
        <w:r w:rsidR="004131C5">
          <w:rPr>
            <w:noProof/>
            <w:webHidden/>
          </w:rPr>
          <w:instrText xml:space="preserve"> PAGEREF _Toc66296830 \h </w:instrText>
        </w:r>
        <w:r w:rsidR="004131C5">
          <w:rPr>
            <w:noProof/>
            <w:webHidden/>
          </w:rPr>
        </w:r>
        <w:r w:rsidR="004131C5">
          <w:rPr>
            <w:noProof/>
            <w:webHidden/>
          </w:rPr>
          <w:fldChar w:fldCharType="separate"/>
        </w:r>
        <w:r w:rsidR="004131C5">
          <w:rPr>
            <w:noProof/>
            <w:webHidden/>
          </w:rPr>
          <w:t>6</w:t>
        </w:r>
        <w:r w:rsidR="004131C5">
          <w:rPr>
            <w:noProof/>
            <w:webHidden/>
          </w:rPr>
          <w:fldChar w:fldCharType="end"/>
        </w:r>
      </w:hyperlink>
    </w:p>
    <w:p w14:paraId="4623E0E4" w14:textId="77777777" w:rsidR="004131C5" w:rsidRDefault="00F64984" w:rsidP="004131C5">
      <w:pPr>
        <w:pStyle w:val="TOC2"/>
        <w:tabs>
          <w:tab w:val="left" w:pos="880"/>
          <w:tab w:val="right" w:leader="dot" w:pos="9062"/>
        </w:tabs>
        <w:rPr>
          <w:rFonts w:eastAsiaTheme="minorEastAsia"/>
          <w:noProof/>
          <w:lang w:eastAsia="nl-BE"/>
        </w:rPr>
      </w:pPr>
      <w:hyperlink w:anchor="_Toc66296831" w:history="1">
        <w:r w:rsidR="004131C5" w:rsidRPr="00F93F82">
          <w:rPr>
            <w:rStyle w:val="Hyperlink"/>
            <w:rFonts w:eastAsia="Arial"/>
            <w:noProof/>
            <w:lang w:eastAsia="nl-BE"/>
          </w:rPr>
          <w:t>2.1.</w:t>
        </w:r>
        <w:r w:rsidR="004131C5">
          <w:rPr>
            <w:rFonts w:eastAsiaTheme="minorEastAsia"/>
            <w:noProof/>
            <w:lang w:eastAsia="nl-BE"/>
          </w:rPr>
          <w:tab/>
        </w:r>
        <w:r w:rsidR="004131C5" w:rsidRPr="00F93F82">
          <w:rPr>
            <w:rStyle w:val="Hyperlink"/>
            <w:rFonts w:eastAsia="Arial"/>
            <w:noProof/>
            <w:lang w:eastAsia="nl-BE"/>
          </w:rPr>
          <w:t>Producten en productengamma</w:t>
        </w:r>
        <w:r w:rsidR="004131C5">
          <w:rPr>
            <w:noProof/>
            <w:webHidden/>
          </w:rPr>
          <w:tab/>
        </w:r>
        <w:r w:rsidR="004131C5">
          <w:rPr>
            <w:noProof/>
            <w:webHidden/>
          </w:rPr>
          <w:fldChar w:fldCharType="begin"/>
        </w:r>
        <w:r w:rsidR="004131C5">
          <w:rPr>
            <w:noProof/>
            <w:webHidden/>
          </w:rPr>
          <w:instrText xml:space="preserve"> PAGEREF _Toc66296831 \h </w:instrText>
        </w:r>
        <w:r w:rsidR="004131C5">
          <w:rPr>
            <w:noProof/>
            <w:webHidden/>
          </w:rPr>
        </w:r>
        <w:r w:rsidR="004131C5">
          <w:rPr>
            <w:noProof/>
            <w:webHidden/>
          </w:rPr>
          <w:fldChar w:fldCharType="separate"/>
        </w:r>
        <w:r w:rsidR="004131C5">
          <w:rPr>
            <w:noProof/>
            <w:webHidden/>
          </w:rPr>
          <w:t>6</w:t>
        </w:r>
        <w:r w:rsidR="004131C5">
          <w:rPr>
            <w:noProof/>
            <w:webHidden/>
          </w:rPr>
          <w:fldChar w:fldCharType="end"/>
        </w:r>
      </w:hyperlink>
    </w:p>
    <w:p w14:paraId="69775D9F" w14:textId="77777777" w:rsidR="004131C5" w:rsidRDefault="00F64984" w:rsidP="004131C5">
      <w:pPr>
        <w:pStyle w:val="TOC3"/>
        <w:tabs>
          <w:tab w:val="left" w:pos="1320"/>
          <w:tab w:val="right" w:leader="dot" w:pos="9062"/>
        </w:tabs>
        <w:rPr>
          <w:rFonts w:eastAsiaTheme="minorEastAsia"/>
          <w:noProof/>
          <w:lang w:eastAsia="nl-BE"/>
        </w:rPr>
      </w:pPr>
      <w:hyperlink w:anchor="_Toc66296832" w:history="1">
        <w:r w:rsidR="004131C5" w:rsidRPr="00F93F82">
          <w:rPr>
            <w:rStyle w:val="Hyperlink"/>
            <w:rFonts w:eastAsia="Calibri" w:cs="Calibri"/>
            <w:noProof/>
            <w:lang w:eastAsia="nl-BE"/>
          </w:rPr>
          <w:t>2.1.1.</w:t>
        </w:r>
        <w:r w:rsidR="004131C5">
          <w:rPr>
            <w:rFonts w:eastAsiaTheme="minorEastAsia"/>
            <w:noProof/>
            <w:lang w:eastAsia="nl-BE"/>
          </w:rPr>
          <w:tab/>
        </w:r>
        <w:r w:rsidR="004131C5" w:rsidRPr="00F93F82">
          <w:rPr>
            <w:rStyle w:val="Hyperlink"/>
            <w:rFonts w:eastAsia="Arial"/>
            <w:noProof/>
            <w:lang w:eastAsia="nl-BE"/>
          </w:rPr>
          <w:t>Wat zit er allemaal in Coca-Cola?</w:t>
        </w:r>
        <w:r w:rsidR="004131C5">
          <w:rPr>
            <w:noProof/>
            <w:webHidden/>
          </w:rPr>
          <w:tab/>
        </w:r>
        <w:r w:rsidR="004131C5">
          <w:rPr>
            <w:noProof/>
            <w:webHidden/>
          </w:rPr>
          <w:fldChar w:fldCharType="begin"/>
        </w:r>
        <w:r w:rsidR="004131C5">
          <w:rPr>
            <w:noProof/>
            <w:webHidden/>
          </w:rPr>
          <w:instrText xml:space="preserve"> PAGEREF _Toc66296832 \h </w:instrText>
        </w:r>
        <w:r w:rsidR="004131C5">
          <w:rPr>
            <w:noProof/>
            <w:webHidden/>
          </w:rPr>
        </w:r>
        <w:r w:rsidR="004131C5">
          <w:rPr>
            <w:noProof/>
            <w:webHidden/>
          </w:rPr>
          <w:fldChar w:fldCharType="separate"/>
        </w:r>
        <w:r w:rsidR="004131C5">
          <w:rPr>
            <w:noProof/>
            <w:webHidden/>
          </w:rPr>
          <w:t>6</w:t>
        </w:r>
        <w:r w:rsidR="004131C5">
          <w:rPr>
            <w:noProof/>
            <w:webHidden/>
          </w:rPr>
          <w:fldChar w:fldCharType="end"/>
        </w:r>
      </w:hyperlink>
    </w:p>
    <w:p w14:paraId="234F91F4" w14:textId="77777777" w:rsidR="004131C5" w:rsidRDefault="00F64984" w:rsidP="004131C5">
      <w:pPr>
        <w:pStyle w:val="TOC3"/>
        <w:tabs>
          <w:tab w:val="left" w:pos="1320"/>
          <w:tab w:val="right" w:leader="dot" w:pos="9062"/>
        </w:tabs>
        <w:rPr>
          <w:rFonts w:eastAsiaTheme="minorEastAsia"/>
          <w:noProof/>
          <w:lang w:eastAsia="nl-BE"/>
        </w:rPr>
      </w:pPr>
      <w:hyperlink w:anchor="_Toc66296833" w:history="1">
        <w:r w:rsidR="004131C5" w:rsidRPr="00F93F82">
          <w:rPr>
            <w:rStyle w:val="Hyperlink"/>
            <w:rFonts w:eastAsia="Arial"/>
            <w:noProof/>
            <w:lang w:eastAsia="nl-BE"/>
          </w:rPr>
          <w:t>2.1.2.</w:t>
        </w:r>
        <w:r w:rsidR="004131C5">
          <w:rPr>
            <w:rFonts w:eastAsiaTheme="minorEastAsia"/>
            <w:noProof/>
            <w:lang w:eastAsia="nl-BE"/>
          </w:rPr>
          <w:tab/>
        </w:r>
        <w:r w:rsidR="004131C5" w:rsidRPr="00F93F82">
          <w:rPr>
            <w:rStyle w:val="Hyperlink"/>
            <w:rFonts w:eastAsia="Arial"/>
            <w:noProof/>
            <w:lang w:eastAsia="nl-BE"/>
          </w:rPr>
          <w:t>Heeft Coca-Cola een geheim ingrediënt?</w:t>
        </w:r>
        <w:r w:rsidR="004131C5">
          <w:rPr>
            <w:noProof/>
            <w:webHidden/>
          </w:rPr>
          <w:tab/>
        </w:r>
        <w:r w:rsidR="004131C5">
          <w:rPr>
            <w:noProof/>
            <w:webHidden/>
          </w:rPr>
          <w:fldChar w:fldCharType="begin"/>
        </w:r>
        <w:r w:rsidR="004131C5">
          <w:rPr>
            <w:noProof/>
            <w:webHidden/>
          </w:rPr>
          <w:instrText xml:space="preserve"> PAGEREF _Toc66296833 \h </w:instrText>
        </w:r>
        <w:r w:rsidR="004131C5">
          <w:rPr>
            <w:noProof/>
            <w:webHidden/>
          </w:rPr>
        </w:r>
        <w:r w:rsidR="004131C5">
          <w:rPr>
            <w:noProof/>
            <w:webHidden/>
          </w:rPr>
          <w:fldChar w:fldCharType="separate"/>
        </w:r>
        <w:r w:rsidR="004131C5">
          <w:rPr>
            <w:noProof/>
            <w:webHidden/>
          </w:rPr>
          <w:t>6</w:t>
        </w:r>
        <w:r w:rsidR="004131C5">
          <w:rPr>
            <w:noProof/>
            <w:webHidden/>
          </w:rPr>
          <w:fldChar w:fldCharType="end"/>
        </w:r>
      </w:hyperlink>
    </w:p>
    <w:p w14:paraId="3E9EF46A" w14:textId="77777777" w:rsidR="004131C5" w:rsidRDefault="00F64984" w:rsidP="004131C5">
      <w:pPr>
        <w:pStyle w:val="TOC2"/>
        <w:tabs>
          <w:tab w:val="left" w:pos="880"/>
          <w:tab w:val="right" w:leader="dot" w:pos="9062"/>
        </w:tabs>
        <w:rPr>
          <w:rFonts w:eastAsiaTheme="minorEastAsia"/>
          <w:noProof/>
          <w:lang w:eastAsia="nl-BE"/>
        </w:rPr>
      </w:pPr>
      <w:hyperlink w:anchor="_Toc66296834" w:history="1">
        <w:r w:rsidR="004131C5" w:rsidRPr="00F93F82">
          <w:rPr>
            <w:rStyle w:val="Hyperlink"/>
            <w:rFonts w:eastAsia="Arial"/>
            <w:noProof/>
            <w:lang w:eastAsia="nl-BE"/>
          </w:rPr>
          <w:t>2.2.</w:t>
        </w:r>
        <w:r w:rsidR="004131C5">
          <w:rPr>
            <w:rFonts w:eastAsiaTheme="minorEastAsia"/>
            <w:noProof/>
            <w:lang w:eastAsia="nl-BE"/>
          </w:rPr>
          <w:tab/>
        </w:r>
        <w:r w:rsidR="004131C5" w:rsidRPr="00F93F82">
          <w:rPr>
            <w:rStyle w:val="Hyperlink"/>
            <w:rFonts w:eastAsia="Arial"/>
            <w:noProof/>
            <w:lang w:eastAsia="nl-BE"/>
          </w:rPr>
          <w:t>Welke soorten Coca-Cola heb je?</w:t>
        </w:r>
        <w:r w:rsidR="004131C5">
          <w:rPr>
            <w:noProof/>
            <w:webHidden/>
          </w:rPr>
          <w:tab/>
        </w:r>
        <w:r w:rsidR="004131C5">
          <w:rPr>
            <w:noProof/>
            <w:webHidden/>
          </w:rPr>
          <w:fldChar w:fldCharType="begin"/>
        </w:r>
        <w:r w:rsidR="004131C5">
          <w:rPr>
            <w:noProof/>
            <w:webHidden/>
          </w:rPr>
          <w:instrText xml:space="preserve"> PAGEREF _Toc66296834 \h </w:instrText>
        </w:r>
        <w:r w:rsidR="004131C5">
          <w:rPr>
            <w:noProof/>
            <w:webHidden/>
          </w:rPr>
        </w:r>
        <w:r w:rsidR="004131C5">
          <w:rPr>
            <w:noProof/>
            <w:webHidden/>
          </w:rPr>
          <w:fldChar w:fldCharType="separate"/>
        </w:r>
        <w:r w:rsidR="004131C5">
          <w:rPr>
            <w:noProof/>
            <w:webHidden/>
          </w:rPr>
          <w:t>7</w:t>
        </w:r>
        <w:r w:rsidR="004131C5">
          <w:rPr>
            <w:noProof/>
            <w:webHidden/>
          </w:rPr>
          <w:fldChar w:fldCharType="end"/>
        </w:r>
      </w:hyperlink>
    </w:p>
    <w:p w14:paraId="731357E1" w14:textId="77777777" w:rsidR="004131C5" w:rsidRDefault="00F64984" w:rsidP="004131C5">
      <w:pPr>
        <w:pStyle w:val="TOC2"/>
        <w:tabs>
          <w:tab w:val="left" w:pos="880"/>
          <w:tab w:val="right" w:leader="dot" w:pos="9062"/>
        </w:tabs>
        <w:rPr>
          <w:rFonts w:eastAsiaTheme="minorEastAsia"/>
          <w:noProof/>
          <w:lang w:eastAsia="nl-BE"/>
        </w:rPr>
      </w:pPr>
      <w:hyperlink w:anchor="_Toc66296835" w:history="1">
        <w:r w:rsidR="004131C5" w:rsidRPr="00F93F82">
          <w:rPr>
            <w:rStyle w:val="Hyperlink"/>
            <w:rFonts w:eastAsia="Arial"/>
            <w:noProof/>
            <w:lang w:eastAsia="nl-BE"/>
          </w:rPr>
          <w:t>2.3.</w:t>
        </w:r>
        <w:r w:rsidR="004131C5">
          <w:rPr>
            <w:rFonts w:eastAsiaTheme="minorEastAsia"/>
            <w:noProof/>
            <w:lang w:eastAsia="nl-BE"/>
          </w:rPr>
          <w:tab/>
        </w:r>
        <w:r w:rsidR="004131C5" w:rsidRPr="00F93F82">
          <w:rPr>
            <w:rStyle w:val="Hyperlink"/>
            <w:rFonts w:eastAsia="Arial"/>
            <w:noProof/>
            <w:lang w:eastAsia="nl-BE"/>
          </w:rPr>
          <w:t>Productiefactoren</w:t>
        </w:r>
        <w:r w:rsidR="004131C5">
          <w:rPr>
            <w:noProof/>
            <w:webHidden/>
          </w:rPr>
          <w:tab/>
        </w:r>
        <w:r w:rsidR="004131C5">
          <w:rPr>
            <w:noProof/>
            <w:webHidden/>
          </w:rPr>
          <w:fldChar w:fldCharType="begin"/>
        </w:r>
        <w:r w:rsidR="004131C5">
          <w:rPr>
            <w:noProof/>
            <w:webHidden/>
          </w:rPr>
          <w:instrText xml:space="preserve"> PAGEREF _Toc66296835 \h </w:instrText>
        </w:r>
        <w:r w:rsidR="004131C5">
          <w:rPr>
            <w:noProof/>
            <w:webHidden/>
          </w:rPr>
        </w:r>
        <w:r w:rsidR="004131C5">
          <w:rPr>
            <w:noProof/>
            <w:webHidden/>
          </w:rPr>
          <w:fldChar w:fldCharType="separate"/>
        </w:r>
        <w:r w:rsidR="004131C5">
          <w:rPr>
            <w:noProof/>
            <w:webHidden/>
          </w:rPr>
          <w:t>7</w:t>
        </w:r>
        <w:r w:rsidR="004131C5">
          <w:rPr>
            <w:noProof/>
            <w:webHidden/>
          </w:rPr>
          <w:fldChar w:fldCharType="end"/>
        </w:r>
      </w:hyperlink>
    </w:p>
    <w:p w14:paraId="481F369E" w14:textId="77777777" w:rsidR="004131C5" w:rsidRDefault="00F64984" w:rsidP="004131C5">
      <w:pPr>
        <w:pStyle w:val="TOC1"/>
        <w:tabs>
          <w:tab w:val="left" w:pos="440"/>
          <w:tab w:val="right" w:leader="dot" w:pos="9062"/>
        </w:tabs>
        <w:rPr>
          <w:rFonts w:eastAsiaTheme="minorEastAsia"/>
          <w:noProof/>
          <w:lang w:eastAsia="nl-BE"/>
        </w:rPr>
      </w:pPr>
      <w:hyperlink w:anchor="_Toc66296836" w:history="1">
        <w:r w:rsidR="004131C5" w:rsidRPr="00F93F82">
          <w:rPr>
            <w:rStyle w:val="Hyperlink"/>
            <w:noProof/>
          </w:rPr>
          <w:t>3.</w:t>
        </w:r>
        <w:r w:rsidR="004131C5">
          <w:rPr>
            <w:rFonts w:eastAsiaTheme="minorEastAsia"/>
            <w:noProof/>
            <w:lang w:eastAsia="nl-BE"/>
          </w:rPr>
          <w:tab/>
        </w:r>
        <w:r w:rsidR="004131C5" w:rsidRPr="00F93F82">
          <w:rPr>
            <w:rStyle w:val="Hyperlink"/>
            <w:noProof/>
          </w:rPr>
          <w:t>Coca-Cola: vestigingen en distributie:</w:t>
        </w:r>
        <w:r w:rsidR="004131C5">
          <w:rPr>
            <w:noProof/>
            <w:webHidden/>
          </w:rPr>
          <w:tab/>
        </w:r>
        <w:r w:rsidR="004131C5">
          <w:rPr>
            <w:noProof/>
            <w:webHidden/>
          </w:rPr>
          <w:fldChar w:fldCharType="begin"/>
        </w:r>
        <w:r w:rsidR="004131C5">
          <w:rPr>
            <w:noProof/>
            <w:webHidden/>
          </w:rPr>
          <w:instrText xml:space="preserve"> PAGEREF _Toc66296836 \h </w:instrText>
        </w:r>
        <w:r w:rsidR="004131C5">
          <w:rPr>
            <w:noProof/>
            <w:webHidden/>
          </w:rPr>
        </w:r>
        <w:r w:rsidR="004131C5">
          <w:rPr>
            <w:noProof/>
            <w:webHidden/>
          </w:rPr>
          <w:fldChar w:fldCharType="separate"/>
        </w:r>
        <w:r w:rsidR="004131C5">
          <w:rPr>
            <w:noProof/>
            <w:webHidden/>
          </w:rPr>
          <w:t>8</w:t>
        </w:r>
        <w:r w:rsidR="004131C5">
          <w:rPr>
            <w:noProof/>
            <w:webHidden/>
          </w:rPr>
          <w:fldChar w:fldCharType="end"/>
        </w:r>
      </w:hyperlink>
    </w:p>
    <w:p w14:paraId="707F2A2E" w14:textId="77777777" w:rsidR="004131C5" w:rsidRDefault="00F64984" w:rsidP="004131C5">
      <w:pPr>
        <w:pStyle w:val="TOC2"/>
        <w:tabs>
          <w:tab w:val="left" w:pos="880"/>
          <w:tab w:val="right" w:leader="dot" w:pos="9062"/>
        </w:tabs>
        <w:rPr>
          <w:rFonts w:eastAsiaTheme="minorEastAsia"/>
          <w:noProof/>
          <w:lang w:eastAsia="nl-BE"/>
        </w:rPr>
      </w:pPr>
      <w:hyperlink w:anchor="_Toc66296837" w:history="1">
        <w:r w:rsidR="004131C5" w:rsidRPr="00F93F82">
          <w:rPr>
            <w:rStyle w:val="Hyperlink"/>
            <w:rFonts w:eastAsia="SimSun"/>
            <w:noProof/>
          </w:rPr>
          <w:t>3.1.</w:t>
        </w:r>
        <w:r w:rsidR="004131C5">
          <w:rPr>
            <w:rFonts w:eastAsiaTheme="minorEastAsia"/>
            <w:noProof/>
            <w:lang w:eastAsia="nl-BE"/>
          </w:rPr>
          <w:tab/>
        </w:r>
        <w:r w:rsidR="004131C5" w:rsidRPr="00F93F82">
          <w:rPr>
            <w:rStyle w:val="Hyperlink"/>
            <w:rFonts w:eastAsia="SimSun"/>
            <w:noProof/>
          </w:rPr>
          <w:t>Vestigingen</w:t>
        </w:r>
        <w:r w:rsidR="004131C5">
          <w:rPr>
            <w:noProof/>
            <w:webHidden/>
          </w:rPr>
          <w:tab/>
        </w:r>
        <w:r w:rsidR="004131C5">
          <w:rPr>
            <w:noProof/>
            <w:webHidden/>
          </w:rPr>
          <w:fldChar w:fldCharType="begin"/>
        </w:r>
        <w:r w:rsidR="004131C5">
          <w:rPr>
            <w:noProof/>
            <w:webHidden/>
          </w:rPr>
          <w:instrText xml:space="preserve"> PAGEREF _Toc66296837 \h </w:instrText>
        </w:r>
        <w:r w:rsidR="004131C5">
          <w:rPr>
            <w:noProof/>
            <w:webHidden/>
          </w:rPr>
        </w:r>
        <w:r w:rsidR="004131C5">
          <w:rPr>
            <w:noProof/>
            <w:webHidden/>
          </w:rPr>
          <w:fldChar w:fldCharType="separate"/>
        </w:r>
        <w:r w:rsidR="004131C5">
          <w:rPr>
            <w:noProof/>
            <w:webHidden/>
          </w:rPr>
          <w:t>8</w:t>
        </w:r>
        <w:r w:rsidR="004131C5">
          <w:rPr>
            <w:noProof/>
            <w:webHidden/>
          </w:rPr>
          <w:fldChar w:fldCharType="end"/>
        </w:r>
      </w:hyperlink>
    </w:p>
    <w:p w14:paraId="59821E4C" w14:textId="77777777" w:rsidR="004131C5" w:rsidRDefault="00F64984" w:rsidP="004131C5">
      <w:pPr>
        <w:pStyle w:val="TOC2"/>
        <w:tabs>
          <w:tab w:val="left" w:pos="880"/>
          <w:tab w:val="right" w:leader="dot" w:pos="9062"/>
        </w:tabs>
        <w:rPr>
          <w:rFonts w:eastAsiaTheme="minorEastAsia"/>
          <w:noProof/>
          <w:lang w:eastAsia="nl-BE"/>
        </w:rPr>
      </w:pPr>
      <w:hyperlink w:anchor="_Toc66296838" w:history="1">
        <w:r w:rsidR="004131C5" w:rsidRPr="00F93F82">
          <w:rPr>
            <w:rStyle w:val="Hyperlink"/>
            <w:rFonts w:eastAsia="SimSun"/>
            <w:noProof/>
          </w:rPr>
          <w:t>3.2.</w:t>
        </w:r>
        <w:r w:rsidR="004131C5">
          <w:rPr>
            <w:rFonts w:eastAsiaTheme="minorEastAsia"/>
            <w:noProof/>
            <w:lang w:eastAsia="nl-BE"/>
          </w:rPr>
          <w:tab/>
        </w:r>
        <w:r w:rsidR="004131C5" w:rsidRPr="00F93F82">
          <w:rPr>
            <w:rStyle w:val="Hyperlink"/>
            <w:rFonts w:eastAsia="SimSun"/>
            <w:noProof/>
          </w:rPr>
          <w:t>Distributiecentra</w:t>
        </w:r>
        <w:r w:rsidR="004131C5">
          <w:rPr>
            <w:noProof/>
            <w:webHidden/>
          </w:rPr>
          <w:tab/>
        </w:r>
        <w:r w:rsidR="004131C5">
          <w:rPr>
            <w:noProof/>
            <w:webHidden/>
          </w:rPr>
          <w:fldChar w:fldCharType="begin"/>
        </w:r>
        <w:r w:rsidR="004131C5">
          <w:rPr>
            <w:noProof/>
            <w:webHidden/>
          </w:rPr>
          <w:instrText xml:space="preserve"> PAGEREF _Toc66296838 \h </w:instrText>
        </w:r>
        <w:r w:rsidR="004131C5">
          <w:rPr>
            <w:noProof/>
            <w:webHidden/>
          </w:rPr>
        </w:r>
        <w:r w:rsidR="004131C5">
          <w:rPr>
            <w:noProof/>
            <w:webHidden/>
          </w:rPr>
          <w:fldChar w:fldCharType="separate"/>
        </w:r>
        <w:r w:rsidR="004131C5">
          <w:rPr>
            <w:noProof/>
            <w:webHidden/>
          </w:rPr>
          <w:t>8</w:t>
        </w:r>
        <w:r w:rsidR="004131C5">
          <w:rPr>
            <w:noProof/>
            <w:webHidden/>
          </w:rPr>
          <w:fldChar w:fldCharType="end"/>
        </w:r>
      </w:hyperlink>
    </w:p>
    <w:p w14:paraId="6FD11F8D" w14:textId="77777777" w:rsidR="004131C5" w:rsidRDefault="00F64984" w:rsidP="004131C5">
      <w:pPr>
        <w:pStyle w:val="TOC2"/>
        <w:tabs>
          <w:tab w:val="left" w:pos="880"/>
          <w:tab w:val="right" w:leader="dot" w:pos="9062"/>
        </w:tabs>
        <w:rPr>
          <w:rFonts w:eastAsiaTheme="minorEastAsia"/>
          <w:noProof/>
          <w:lang w:eastAsia="nl-BE"/>
        </w:rPr>
      </w:pPr>
      <w:hyperlink w:anchor="_Toc66296839" w:history="1">
        <w:r w:rsidR="004131C5" w:rsidRPr="00F93F82">
          <w:rPr>
            <w:rStyle w:val="Hyperlink"/>
            <w:rFonts w:eastAsia="SimSun"/>
            <w:noProof/>
          </w:rPr>
          <w:t>3.3.</w:t>
        </w:r>
        <w:r w:rsidR="004131C5">
          <w:rPr>
            <w:rFonts w:eastAsiaTheme="minorEastAsia"/>
            <w:noProof/>
            <w:lang w:eastAsia="nl-BE"/>
          </w:rPr>
          <w:tab/>
        </w:r>
        <w:r w:rsidR="004131C5" w:rsidRPr="00F93F82">
          <w:rPr>
            <w:rStyle w:val="Hyperlink"/>
            <w:rFonts w:eastAsia="SimSun"/>
            <w:noProof/>
          </w:rPr>
          <w:t>Transport en Milieu</w:t>
        </w:r>
        <w:r w:rsidR="004131C5">
          <w:rPr>
            <w:noProof/>
            <w:webHidden/>
          </w:rPr>
          <w:tab/>
        </w:r>
        <w:r w:rsidR="004131C5">
          <w:rPr>
            <w:noProof/>
            <w:webHidden/>
          </w:rPr>
          <w:fldChar w:fldCharType="begin"/>
        </w:r>
        <w:r w:rsidR="004131C5">
          <w:rPr>
            <w:noProof/>
            <w:webHidden/>
          </w:rPr>
          <w:instrText xml:space="preserve"> PAGEREF _Toc66296839 \h </w:instrText>
        </w:r>
        <w:r w:rsidR="004131C5">
          <w:rPr>
            <w:noProof/>
            <w:webHidden/>
          </w:rPr>
        </w:r>
        <w:r w:rsidR="004131C5">
          <w:rPr>
            <w:noProof/>
            <w:webHidden/>
          </w:rPr>
          <w:fldChar w:fldCharType="separate"/>
        </w:r>
        <w:r w:rsidR="004131C5">
          <w:rPr>
            <w:noProof/>
            <w:webHidden/>
          </w:rPr>
          <w:t>9</w:t>
        </w:r>
        <w:r w:rsidR="004131C5">
          <w:rPr>
            <w:noProof/>
            <w:webHidden/>
          </w:rPr>
          <w:fldChar w:fldCharType="end"/>
        </w:r>
      </w:hyperlink>
    </w:p>
    <w:p w14:paraId="44B44B2D" w14:textId="77777777" w:rsidR="004131C5" w:rsidRDefault="00F64984" w:rsidP="004131C5">
      <w:pPr>
        <w:pStyle w:val="TOC1"/>
        <w:tabs>
          <w:tab w:val="left" w:pos="440"/>
          <w:tab w:val="right" w:leader="dot" w:pos="9062"/>
        </w:tabs>
        <w:rPr>
          <w:rFonts w:eastAsiaTheme="minorEastAsia"/>
          <w:noProof/>
          <w:lang w:eastAsia="nl-BE"/>
        </w:rPr>
      </w:pPr>
      <w:hyperlink w:anchor="_Toc66296840" w:history="1">
        <w:r w:rsidR="004131C5" w:rsidRPr="00F93F82">
          <w:rPr>
            <w:rStyle w:val="Hyperlink"/>
            <w:noProof/>
          </w:rPr>
          <w:t>4.</w:t>
        </w:r>
        <w:r w:rsidR="004131C5">
          <w:rPr>
            <w:rFonts w:eastAsiaTheme="minorEastAsia"/>
            <w:noProof/>
            <w:lang w:eastAsia="nl-BE"/>
          </w:rPr>
          <w:tab/>
        </w:r>
        <w:r w:rsidR="004131C5" w:rsidRPr="00F93F82">
          <w:rPr>
            <w:rStyle w:val="Hyperlink"/>
            <w:noProof/>
          </w:rPr>
          <w:t>Duurzaamheid:</w:t>
        </w:r>
        <w:r w:rsidR="004131C5">
          <w:rPr>
            <w:noProof/>
            <w:webHidden/>
          </w:rPr>
          <w:tab/>
        </w:r>
        <w:r w:rsidR="004131C5">
          <w:rPr>
            <w:noProof/>
            <w:webHidden/>
          </w:rPr>
          <w:fldChar w:fldCharType="begin"/>
        </w:r>
        <w:r w:rsidR="004131C5">
          <w:rPr>
            <w:noProof/>
            <w:webHidden/>
          </w:rPr>
          <w:instrText xml:space="preserve"> PAGEREF _Toc66296840 \h </w:instrText>
        </w:r>
        <w:r w:rsidR="004131C5">
          <w:rPr>
            <w:noProof/>
            <w:webHidden/>
          </w:rPr>
        </w:r>
        <w:r w:rsidR="004131C5">
          <w:rPr>
            <w:noProof/>
            <w:webHidden/>
          </w:rPr>
          <w:fldChar w:fldCharType="separate"/>
        </w:r>
        <w:r w:rsidR="004131C5">
          <w:rPr>
            <w:noProof/>
            <w:webHidden/>
          </w:rPr>
          <w:t>10</w:t>
        </w:r>
        <w:r w:rsidR="004131C5">
          <w:rPr>
            <w:noProof/>
            <w:webHidden/>
          </w:rPr>
          <w:fldChar w:fldCharType="end"/>
        </w:r>
      </w:hyperlink>
    </w:p>
    <w:p w14:paraId="53B4C700" w14:textId="77777777" w:rsidR="004131C5" w:rsidRDefault="00F64984" w:rsidP="004131C5">
      <w:pPr>
        <w:pStyle w:val="TOC2"/>
        <w:tabs>
          <w:tab w:val="left" w:pos="880"/>
          <w:tab w:val="right" w:leader="dot" w:pos="9062"/>
        </w:tabs>
        <w:rPr>
          <w:rFonts w:eastAsiaTheme="minorEastAsia"/>
          <w:noProof/>
          <w:lang w:eastAsia="nl-BE"/>
        </w:rPr>
      </w:pPr>
      <w:hyperlink w:anchor="_Toc66296841" w:history="1">
        <w:r w:rsidR="004131C5" w:rsidRPr="00F93F82">
          <w:rPr>
            <w:rStyle w:val="Hyperlink"/>
            <w:rFonts w:eastAsia="SimSun" w:cs="Lucida Sans"/>
            <w:noProof/>
            <w:kern w:val="3"/>
            <w:lang w:eastAsia="zh-CN" w:bidi="hi-IN"/>
          </w:rPr>
          <w:t>4.1.</w:t>
        </w:r>
        <w:r w:rsidR="004131C5">
          <w:rPr>
            <w:rFonts w:eastAsiaTheme="minorEastAsia"/>
            <w:noProof/>
            <w:lang w:eastAsia="nl-BE"/>
          </w:rPr>
          <w:tab/>
        </w:r>
        <w:r w:rsidR="004131C5" w:rsidRPr="00F93F82">
          <w:rPr>
            <w:rStyle w:val="Hyperlink"/>
            <w:noProof/>
            <w:kern w:val="3"/>
            <w:lang w:eastAsia="zh-CN" w:bidi="hi-IN"/>
          </w:rPr>
          <w:t>Duurzame verpakkingen</w:t>
        </w:r>
        <w:r w:rsidR="004131C5">
          <w:rPr>
            <w:noProof/>
            <w:webHidden/>
          </w:rPr>
          <w:tab/>
        </w:r>
        <w:r w:rsidR="004131C5">
          <w:rPr>
            <w:noProof/>
            <w:webHidden/>
          </w:rPr>
          <w:fldChar w:fldCharType="begin"/>
        </w:r>
        <w:r w:rsidR="004131C5">
          <w:rPr>
            <w:noProof/>
            <w:webHidden/>
          </w:rPr>
          <w:instrText xml:space="preserve"> PAGEREF _Toc66296841 \h </w:instrText>
        </w:r>
        <w:r w:rsidR="004131C5">
          <w:rPr>
            <w:noProof/>
            <w:webHidden/>
          </w:rPr>
        </w:r>
        <w:r w:rsidR="004131C5">
          <w:rPr>
            <w:noProof/>
            <w:webHidden/>
          </w:rPr>
          <w:fldChar w:fldCharType="separate"/>
        </w:r>
        <w:r w:rsidR="004131C5">
          <w:rPr>
            <w:noProof/>
            <w:webHidden/>
          </w:rPr>
          <w:t>10</w:t>
        </w:r>
        <w:r w:rsidR="004131C5">
          <w:rPr>
            <w:noProof/>
            <w:webHidden/>
          </w:rPr>
          <w:fldChar w:fldCharType="end"/>
        </w:r>
      </w:hyperlink>
    </w:p>
    <w:p w14:paraId="59433A0B" w14:textId="77777777" w:rsidR="004131C5" w:rsidRDefault="00F64984" w:rsidP="004131C5">
      <w:pPr>
        <w:pStyle w:val="TOC2"/>
        <w:tabs>
          <w:tab w:val="left" w:pos="880"/>
          <w:tab w:val="right" w:leader="dot" w:pos="9062"/>
        </w:tabs>
        <w:rPr>
          <w:rFonts w:eastAsiaTheme="minorEastAsia"/>
          <w:noProof/>
          <w:lang w:eastAsia="nl-BE"/>
        </w:rPr>
      </w:pPr>
      <w:hyperlink w:anchor="_Toc66296842" w:history="1">
        <w:r w:rsidR="004131C5" w:rsidRPr="00F93F82">
          <w:rPr>
            <w:rStyle w:val="Hyperlink"/>
            <w:noProof/>
          </w:rPr>
          <w:t>4.2.</w:t>
        </w:r>
        <w:r w:rsidR="004131C5">
          <w:rPr>
            <w:rFonts w:eastAsiaTheme="minorEastAsia"/>
            <w:noProof/>
            <w:lang w:eastAsia="nl-BE"/>
          </w:rPr>
          <w:tab/>
        </w:r>
        <w:r w:rsidR="004131C5" w:rsidRPr="00F93F82">
          <w:rPr>
            <w:rStyle w:val="Hyperlink"/>
            <w:noProof/>
          </w:rPr>
          <w:t>Circulaire verpakkingen:</w:t>
        </w:r>
        <w:r w:rsidR="004131C5">
          <w:rPr>
            <w:noProof/>
            <w:webHidden/>
          </w:rPr>
          <w:tab/>
        </w:r>
        <w:r w:rsidR="004131C5">
          <w:rPr>
            <w:noProof/>
            <w:webHidden/>
          </w:rPr>
          <w:fldChar w:fldCharType="begin"/>
        </w:r>
        <w:r w:rsidR="004131C5">
          <w:rPr>
            <w:noProof/>
            <w:webHidden/>
          </w:rPr>
          <w:instrText xml:space="preserve"> PAGEREF _Toc66296842 \h </w:instrText>
        </w:r>
        <w:r w:rsidR="004131C5">
          <w:rPr>
            <w:noProof/>
            <w:webHidden/>
          </w:rPr>
        </w:r>
        <w:r w:rsidR="004131C5">
          <w:rPr>
            <w:noProof/>
            <w:webHidden/>
          </w:rPr>
          <w:fldChar w:fldCharType="separate"/>
        </w:r>
        <w:r w:rsidR="004131C5">
          <w:rPr>
            <w:noProof/>
            <w:webHidden/>
          </w:rPr>
          <w:t>10</w:t>
        </w:r>
        <w:r w:rsidR="004131C5">
          <w:rPr>
            <w:noProof/>
            <w:webHidden/>
          </w:rPr>
          <w:fldChar w:fldCharType="end"/>
        </w:r>
      </w:hyperlink>
    </w:p>
    <w:p w14:paraId="0316992F" w14:textId="77777777" w:rsidR="004131C5" w:rsidRDefault="00F64984" w:rsidP="004131C5">
      <w:pPr>
        <w:pStyle w:val="TOC2"/>
        <w:tabs>
          <w:tab w:val="left" w:pos="880"/>
          <w:tab w:val="right" w:leader="dot" w:pos="9062"/>
        </w:tabs>
        <w:rPr>
          <w:rFonts w:eastAsiaTheme="minorEastAsia"/>
          <w:noProof/>
          <w:lang w:eastAsia="nl-BE"/>
        </w:rPr>
      </w:pPr>
      <w:hyperlink w:anchor="_Toc66296843" w:history="1">
        <w:r w:rsidR="004131C5" w:rsidRPr="00F93F82">
          <w:rPr>
            <w:rStyle w:val="Hyperlink"/>
            <w:noProof/>
          </w:rPr>
          <w:t>4.3.</w:t>
        </w:r>
        <w:r w:rsidR="004131C5">
          <w:rPr>
            <w:rFonts w:eastAsiaTheme="minorEastAsia"/>
            <w:noProof/>
            <w:lang w:eastAsia="nl-BE"/>
          </w:rPr>
          <w:tab/>
        </w:r>
        <w:r w:rsidR="004131C5" w:rsidRPr="00F93F82">
          <w:rPr>
            <w:rStyle w:val="Hyperlink"/>
            <w:noProof/>
          </w:rPr>
          <w:t>Wat met het onnodig plastic:</w:t>
        </w:r>
        <w:r w:rsidR="004131C5">
          <w:rPr>
            <w:noProof/>
            <w:webHidden/>
          </w:rPr>
          <w:tab/>
        </w:r>
        <w:r w:rsidR="004131C5">
          <w:rPr>
            <w:noProof/>
            <w:webHidden/>
          </w:rPr>
          <w:fldChar w:fldCharType="begin"/>
        </w:r>
        <w:r w:rsidR="004131C5">
          <w:rPr>
            <w:noProof/>
            <w:webHidden/>
          </w:rPr>
          <w:instrText xml:space="preserve"> PAGEREF _Toc66296843 \h </w:instrText>
        </w:r>
        <w:r w:rsidR="004131C5">
          <w:rPr>
            <w:noProof/>
            <w:webHidden/>
          </w:rPr>
        </w:r>
        <w:r w:rsidR="004131C5">
          <w:rPr>
            <w:noProof/>
            <w:webHidden/>
          </w:rPr>
          <w:fldChar w:fldCharType="separate"/>
        </w:r>
        <w:r w:rsidR="004131C5">
          <w:rPr>
            <w:noProof/>
            <w:webHidden/>
          </w:rPr>
          <w:t>10</w:t>
        </w:r>
        <w:r w:rsidR="004131C5">
          <w:rPr>
            <w:noProof/>
            <w:webHidden/>
          </w:rPr>
          <w:fldChar w:fldCharType="end"/>
        </w:r>
      </w:hyperlink>
    </w:p>
    <w:p w14:paraId="14FF43BE" w14:textId="77777777" w:rsidR="004131C5" w:rsidRDefault="00F64984" w:rsidP="004131C5">
      <w:pPr>
        <w:pStyle w:val="TOC2"/>
        <w:tabs>
          <w:tab w:val="left" w:pos="880"/>
          <w:tab w:val="right" w:leader="dot" w:pos="9062"/>
        </w:tabs>
        <w:rPr>
          <w:rFonts w:eastAsiaTheme="minorEastAsia"/>
          <w:noProof/>
          <w:lang w:eastAsia="nl-BE"/>
        </w:rPr>
      </w:pPr>
      <w:hyperlink w:anchor="_Toc66296844" w:history="1">
        <w:r w:rsidR="004131C5" w:rsidRPr="00F93F82">
          <w:rPr>
            <w:rStyle w:val="Hyperlink"/>
            <w:noProof/>
          </w:rPr>
          <w:t>4.4.</w:t>
        </w:r>
        <w:r w:rsidR="004131C5">
          <w:rPr>
            <w:rFonts w:eastAsiaTheme="minorEastAsia"/>
            <w:noProof/>
            <w:lang w:eastAsia="nl-BE"/>
          </w:rPr>
          <w:tab/>
        </w:r>
        <w:r w:rsidR="004131C5" w:rsidRPr="00F93F82">
          <w:rPr>
            <w:rStyle w:val="Hyperlink"/>
            <w:noProof/>
          </w:rPr>
          <w:t>De opruimacties</w:t>
        </w:r>
        <w:r w:rsidR="004131C5">
          <w:rPr>
            <w:noProof/>
            <w:webHidden/>
          </w:rPr>
          <w:tab/>
        </w:r>
        <w:r w:rsidR="004131C5">
          <w:rPr>
            <w:noProof/>
            <w:webHidden/>
          </w:rPr>
          <w:fldChar w:fldCharType="begin"/>
        </w:r>
        <w:r w:rsidR="004131C5">
          <w:rPr>
            <w:noProof/>
            <w:webHidden/>
          </w:rPr>
          <w:instrText xml:space="preserve"> PAGEREF _Toc66296844 \h </w:instrText>
        </w:r>
        <w:r w:rsidR="004131C5">
          <w:rPr>
            <w:noProof/>
            <w:webHidden/>
          </w:rPr>
        </w:r>
        <w:r w:rsidR="004131C5">
          <w:rPr>
            <w:noProof/>
            <w:webHidden/>
          </w:rPr>
          <w:fldChar w:fldCharType="separate"/>
        </w:r>
        <w:r w:rsidR="004131C5">
          <w:rPr>
            <w:noProof/>
            <w:webHidden/>
          </w:rPr>
          <w:t>11</w:t>
        </w:r>
        <w:r w:rsidR="004131C5">
          <w:rPr>
            <w:noProof/>
            <w:webHidden/>
          </w:rPr>
          <w:fldChar w:fldCharType="end"/>
        </w:r>
      </w:hyperlink>
    </w:p>
    <w:p w14:paraId="1FD69530" w14:textId="77777777" w:rsidR="004131C5" w:rsidRDefault="00F64984" w:rsidP="004131C5">
      <w:pPr>
        <w:pStyle w:val="TOC1"/>
        <w:tabs>
          <w:tab w:val="right" w:leader="dot" w:pos="9062"/>
        </w:tabs>
        <w:rPr>
          <w:rFonts w:eastAsiaTheme="minorEastAsia"/>
          <w:noProof/>
          <w:lang w:eastAsia="nl-BE"/>
        </w:rPr>
      </w:pPr>
      <w:hyperlink w:anchor="_Toc66296845" w:history="1">
        <w:r w:rsidR="004131C5" w:rsidRPr="00F93F82">
          <w:rPr>
            <w:rStyle w:val="Hyperlink"/>
            <w:noProof/>
            <w:lang w:val="fr-BE"/>
          </w:rPr>
          <w:t>5. Promotie en imago</w:t>
        </w:r>
        <w:r w:rsidR="004131C5">
          <w:rPr>
            <w:noProof/>
            <w:webHidden/>
          </w:rPr>
          <w:tab/>
        </w:r>
        <w:r w:rsidR="004131C5">
          <w:rPr>
            <w:noProof/>
            <w:webHidden/>
          </w:rPr>
          <w:fldChar w:fldCharType="begin"/>
        </w:r>
        <w:r w:rsidR="004131C5">
          <w:rPr>
            <w:noProof/>
            <w:webHidden/>
          </w:rPr>
          <w:instrText xml:space="preserve"> PAGEREF _Toc66296845 \h </w:instrText>
        </w:r>
        <w:r w:rsidR="004131C5">
          <w:rPr>
            <w:noProof/>
            <w:webHidden/>
          </w:rPr>
        </w:r>
        <w:r w:rsidR="004131C5">
          <w:rPr>
            <w:noProof/>
            <w:webHidden/>
          </w:rPr>
          <w:fldChar w:fldCharType="separate"/>
        </w:r>
        <w:r w:rsidR="004131C5">
          <w:rPr>
            <w:noProof/>
            <w:webHidden/>
          </w:rPr>
          <w:t>13</w:t>
        </w:r>
        <w:r w:rsidR="004131C5">
          <w:rPr>
            <w:noProof/>
            <w:webHidden/>
          </w:rPr>
          <w:fldChar w:fldCharType="end"/>
        </w:r>
      </w:hyperlink>
    </w:p>
    <w:p w14:paraId="06260FA8" w14:textId="77777777" w:rsidR="004131C5" w:rsidRDefault="00F64984" w:rsidP="004131C5">
      <w:pPr>
        <w:pStyle w:val="TOC2"/>
        <w:tabs>
          <w:tab w:val="right" w:leader="dot" w:pos="9062"/>
        </w:tabs>
        <w:rPr>
          <w:rFonts w:eastAsiaTheme="minorEastAsia"/>
          <w:noProof/>
          <w:lang w:eastAsia="nl-BE"/>
        </w:rPr>
      </w:pPr>
      <w:hyperlink w:anchor="_Toc66296846" w:history="1">
        <w:r w:rsidR="004131C5" w:rsidRPr="00F93F82">
          <w:rPr>
            <w:rStyle w:val="Hyperlink"/>
            <w:noProof/>
            <w:lang w:val="fr-BE"/>
          </w:rPr>
          <w:t>5.1. Promotie</w:t>
        </w:r>
        <w:r w:rsidR="004131C5">
          <w:rPr>
            <w:noProof/>
            <w:webHidden/>
          </w:rPr>
          <w:tab/>
        </w:r>
        <w:r w:rsidR="004131C5">
          <w:rPr>
            <w:noProof/>
            <w:webHidden/>
          </w:rPr>
          <w:fldChar w:fldCharType="begin"/>
        </w:r>
        <w:r w:rsidR="004131C5">
          <w:rPr>
            <w:noProof/>
            <w:webHidden/>
          </w:rPr>
          <w:instrText xml:space="preserve"> PAGEREF _Toc66296846 \h </w:instrText>
        </w:r>
        <w:r w:rsidR="004131C5">
          <w:rPr>
            <w:noProof/>
            <w:webHidden/>
          </w:rPr>
        </w:r>
        <w:r w:rsidR="004131C5">
          <w:rPr>
            <w:noProof/>
            <w:webHidden/>
          </w:rPr>
          <w:fldChar w:fldCharType="separate"/>
        </w:r>
        <w:r w:rsidR="004131C5">
          <w:rPr>
            <w:noProof/>
            <w:webHidden/>
          </w:rPr>
          <w:t>13</w:t>
        </w:r>
        <w:r w:rsidR="004131C5">
          <w:rPr>
            <w:noProof/>
            <w:webHidden/>
          </w:rPr>
          <w:fldChar w:fldCharType="end"/>
        </w:r>
      </w:hyperlink>
    </w:p>
    <w:p w14:paraId="7D3362DD" w14:textId="77777777" w:rsidR="004131C5" w:rsidRDefault="00F64984" w:rsidP="004131C5">
      <w:pPr>
        <w:pStyle w:val="TOC3"/>
        <w:tabs>
          <w:tab w:val="right" w:leader="dot" w:pos="9062"/>
        </w:tabs>
        <w:rPr>
          <w:rFonts w:eastAsiaTheme="minorEastAsia"/>
          <w:noProof/>
          <w:lang w:eastAsia="nl-BE"/>
        </w:rPr>
      </w:pPr>
      <w:hyperlink w:anchor="_Toc66296847" w:history="1">
        <w:r w:rsidR="004131C5" w:rsidRPr="00F93F82">
          <w:rPr>
            <w:rStyle w:val="Hyperlink"/>
            <w:rFonts w:eastAsia="SimSun"/>
            <w:noProof/>
            <w:lang w:val="fr-BE"/>
          </w:rPr>
          <w:t>5.1.1.  Campagnes:</w:t>
        </w:r>
        <w:r w:rsidR="004131C5">
          <w:rPr>
            <w:noProof/>
            <w:webHidden/>
          </w:rPr>
          <w:tab/>
        </w:r>
        <w:r w:rsidR="004131C5">
          <w:rPr>
            <w:noProof/>
            <w:webHidden/>
          </w:rPr>
          <w:fldChar w:fldCharType="begin"/>
        </w:r>
        <w:r w:rsidR="004131C5">
          <w:rPr>
            <w:noProof/>
            <w:webHidden/>
          </w:rPr>
          <w:instrText xml:space="preserve"> PAGEREF _Toc66296847 \h </w:instrText>
        </w:r>
        <w:r w:rsidR="004131C5">
          <w:rPr>
            <w:noProof/>
            <w:webHidden/>
          </w:rPr>
        </w:r>
        <w:r w:rsidR="004131C5">
          <w:rPr>
            <w:noProof/>
            <w:webHidden/>
          </w:rPr>
          <w:fldChar w:fldCharType="separate"/>
        </w:r>
        <w:r w:rsidR="004131C5">
          <w:rPr>
            <w:noProof/>
            <w:webHidden/>
          </w:rPr>
          <w:t>13</w:t>
        </w:r>
        <w:r w:rsidR="004131C5">
          <w:rPr>
            <w:noProof/>
            <w:webHidden/>
          </w:rPr>
          <w:fldChar w:fldCharType="end"/>
        </w:r>
      </w:hyperlink>
    </w:p>
    <w:p w14:paraId="3764B963" w14:textId="77777777" w:rsidR="004131C5" w:rsidRDefault="00F64984" w:rsidP="004131C5">
      <w:pPr>
        <w:pStyle w:val="TOC3"/>
        <w:tabs>
          <w:tab w:val="right" w:leader="dot" w:pos="9062"/>
        </w:tabs>
        <w:rPr>
          <w:rFonts w:eastAsiaTheme="minorEastAsia"/>
          <w:noProof/>
          <w:lang w:eastAsia="nl-BE"/>
        </w:rPr>
      </w:pPr>
      <w:hyperlink w:anchor="_Toc66296848" w:history="1">
        <w:r w:rsidR="004131C5" w:rsidRPr="00F93F82">
          <w:rPr>
            <w:rStyle w:val="Hyperlink"/>
            <w:rFonts w:eastAsia="SimSun"/>
            <w:noProof/>
          </w:rPr>
          <w:t>5.1.2. Het Belgian Pledge:</w:t>
        </w:r>
        <w:r w:rsidR="004131C5">
          <w:rPr>
            <w:noProof/>
            <w:webHidden/>
          </w:rPr>
          <w:tab/>
        </w:r>
        <w:r w:rsidR="004131C5">
          <w:rPr>
            <w:noProof/>
            <w:webHidden/>
          </w:rPr>
          <w:fldChar w:fldCharType="begin"/>
        </w:r>
        <w:r w:rsidR="004131C5">
          <w:rPr>
            <w:noProof/>
            <w:webHidden/>
          </w:rPr>
          <w:instrText xml:space="preserve"> PAGEREF _Toc66296848 \h </w:instrText>
        </w:r>
        <w:r w:rsidR="004131C5">
          <w:rPr>
            <w:noProof/>
            <w:webHidden/>
          </w:rPr>
        </w:r>
        <w:r w:rsidR="004131C5">
          <w:rPr>
            <w:noProof/>
            <w:webHidden/>
          </w:rPr>
          <w:fldChar w:fldCharType="separate"/>
        </w:r>
        <w:r w:rsidR="004131C5">
          <w:rPr>
            <w:noProof/>
            <w:webHidden/>
          </w:rPr>
          <w:t>13</w:t>
        </w:r>
        <w:r w:rsidR="004131C5">
          <w:rPr>
            <w:noProof/>
            <w:webHidden/>
          </w:rPr>
          <w:fldChar w:fldCharType="end"/>
        </w:r>
      </w:hyperlink>
    </w:p>
    <w:p w14:paraId="2E28E39B" w14:textId="77777777" w:rsidR="004131C5" w:rsidRDefault="00F64984" w:rsidP="004131C5">
      <w:pPr>
        <w:pStyle w:val="TOC3"/>
        <w:tabs>
          <w:tab w:val="right" w:leader="dot" w:pos="9062"/>
        </w:tabs>
        <w:rPr>
          <w:rFonts w:eastAsiaTheme="minorEastAsia"/>
          <w:noProof/>
          <w:lang w:eastAsia="nl-BE"/>
        </w:rPr>
      </w:pPr>
      <w:hyperlink w:anchor="_Toc66296849" w:history="1">
        <w:r w:rsidR="004131C5" w:rsidRPr="00F93F82">
          <w:rPr>
            <w:rStyle w:val="Hyperlink"/>
            <w:rFonts w:eastAsia="SimSun"/>
            <w:noProof/>
          </w:rPr>
          <w:t xml:space="preserve">5.1.3. Awards </w:t>
        </w:r>
        <w:r w:rsidR="004131C5" w:rsidRPr="00F93F82">
          <w:rPr>
            <w:rStyle w:val="Hyperlink"/>
            <w:rFonts w:eastAsia="SimSun"/>
            <w:noProof/>
            <w:lang w:val="nl-NL"/>
          </w:rPr>
          <w:t>voor</w:t>
        </w:r>
        <w:r w:rsidR="004131C5" w:rsidRPr="00F93F82">
          <w:rPr>
            <w:rStyle w:val="Hyperlink"/>
            <w:rFonts w:eastAsia="SimSun"/>
            <w:noProof/>
          </w:rPr>
          <w:t xml:space="preserve"> campagnes en marketing</w:t>
        </w:r>
        <w:r w:rsidR="004131C5">
          <w:rPr>
            <w:noProof/>
            <w:webHidden/>
          </w:rPr>
          <w:tab/>
        </w:r>
        <w:r w:rsidR="004131C5">
          <w:rPr>
            <w:noProof/>
            <w:webHidden/>
          </w:rPr>
          <w:fldChar w:fldCharType="begin"/>
        </w:r>
        <w:r w:rsidR="004131C5">
          <w:rPr>
            <w:noProof/>
            <w:webHidden/>
          </w:rPr>
          <w:instrText xml:space="preserve"> PAGEREF _Toc66296849 \h </w:instrText>
        </w:r>
        <w:r w:rsidR="004131C5">
          <w:rPr>
            <w:noProof/>
            <w:webHidden/>
          </w:rPr>
        </w:r>
        <w:r w:rsidR="004131C5">
          <w:rPr>
            <w:noProof/>
            <w:webHidden/>
          </w:rPr>
          <w:fldChar w:fldCharType="separate"/>
        </w:r>
        <w:r w:rsidR="004131C5">
          <w:rPr>
            <w:noProof/>
            <w:webHidden/>
          </w:rPr>
          <w:t>13</w:t>
        </w:r>
        <w:r w:rsidR="004131C5">
          <w:rPr>
            <w:noProof/>
            <w:webHidden/>
          </w:rPr>
          <w:fldChar w:fldCharType="end"/>
        </w:r>
      </w:hyperlink>
    </w:p>
    <w:p w14:paraId="71B08693" w14:textId="77777777" w:rsidR="004131C5" w:rsidRDefault="00F64984" w:rsidP="004131C5">
      <w:pPr>
        <w:pStyle w:val="TOC2"/>
        <w:tabs>
          <w:tab w:val="right" w:leader="dot" w:pos="9062"/>
        </w:tabs>
        <w:rPr>
          <w:rFonts w:eastAsiaTheme="minorEastAsia"/>
          <w:noProof/>
          <w:lang w:eastAsia="nl-BE"/>
        </w:rPr>
      </w:pPr>
      <w:hyperlink w:anchor="_Toc66296850" w:history="1">
        <w:r w:rsidR="004131C5" w:rsidRPr="00F93F82">
          <w:rPr>
            <w:rStyle w:val="Hyperlink"/>
            <w:rFonts w:eastAsia="SimSun"/>
            <w:noProof/>
          </w:rPr>
          <w:t>5.2. Imago:</w:t>
        </w:r>
        <w:r w:rsidR="004131C5">
          <w:rPr>
            <w:noProof/>
            <w:webHidden/>
          </w:rPr>
          <w:tab/>
        </w:r>
        <w:r w:rsidR="004131C5">
          <w:rPr>
            <w:noProof/>
            <w:webHidden/>
          </w:rPr>
          <w:fldChar w:fldCharType="begin"/>
        </w:r>
        <w:r w:rsidR="004131C5">
          <w:rPr>
            <w:noProof/>
            <w:webHidden/>
          </w:rPr>
          <w:instrText xml:space="preserve"> PAGEREF _Toc66296850 \h </w:instrText>
        </w:r>
        <w:r w:rsidR="004131C5">
          <w:rPr>
            <w:noProof/>
            <w:webHidden/>
          </w:rPr>
        </w:r>
        <w:r w:rsidR="004131C5">
          <w:rPr>
            <w:noProof/>
            <w:webHidden/>
          </w:rPr>
          <w:fldChar w:fldCharType="separate"/>
        </w:r>
        <w:r w:rsidR="004131C5">
          <w:rPr>
            <w:noProof/>
            <w:webHidden/>
          </w:rPr>
          <w:t>14</w:t>
        </w:r>
        <w:r w:rsidR="004131C5">
          <w:rPr>
            <w:noProof/>
            <w:webHidden/>
          </w:rPr>
          <w:fldChar w:fldCharType="end"/>
        </w:r>
      </w:hyperlink>
    </w:p>
    <w:p w14:paraId="1C27AA5E" w14:textId="77777777" w:rsidR="004131C5" w:rsidRDefault="00F64984" w:rsidP="004131C5">
      <w:pPr>
        <w:pStyle w:val="TOC3"/>
        <w:tabs>
          <w:tab w:val="right" w:leader="dot" w:pos="9062"/>
        </w:tabs>
        <w:rPr>
          <w:rFonts w:eastAsiaTheme="minorEastAsia"/>
          <w:noProof/>
          <w:lang w:eastAsia="nl-BE"/>
        </w:rPr>
      </w:pPr>
      <w:hyperlink w:anchor="_Toc66296851" w:history="1">
        <w:r w:rsidR="004131C5" w:rsidRPr="00F93F82">
          <w:rPr>
            <w:rStyle w:val="Hyperlink"/>
            <w:rFonts w:eastAsia="SimSun"/>
            <w:noProof/>
          </w:rPr>
          <w:t>5.2.1. Voorbeelden van werken aan een beter imago:</w:t>
        </w:r>
        <w:r w:rsidR="004131C5">
          <w:rPr>
            <w:noProof/>
            <w:webHidden/>
          </w:rPr>
          <w:tab/>
        </w:r>
        <w:r w:rsidR="004131C5">
          <w:rPr>
            <w:noProof/>
            <w:webHidden/>
          </w:rPr>
          <w:fldChar w:fldCharType="begin"/>
        </w:r>
        <w:r w:rsidR="004131C5">
          <w:rPr>
            <w:noProof/>
            <w:webHidden/>
          </w:rPr>
          <w:instrText xml:space="preserve"> PAGEREF _Toc66296851 \h </w:instrText>
        </w:r>
        <w:r w:rsidR="004131C5">
          <w:rPr>
            <w:noProof/>
            <w:webHidden/>
          </w:rPr>
        </w:r>
        <w:r w:rsidR="004131C5">
          <w:rPr>
            <w:noProof/>
            <w:webHidden/>
          </w:rPr>
          <w:fldChar w:fldCharType="separate"/>
        </w:r>
        <w:r w:rsidR="004131C5">
          <w:rPr>
            <w:noProof/>
            <w:webHidden/>
          </w:rPr>
          <w:t>14</w:t>
        </w:r>
        <w:r w:rsidR="004131C5">
          <w:rPr>
            <w:noProof/>
            <w:webHidden/>
          </w:rPr>
          <w:fldChar w:fldCharType="end"/>
        </w:r>
      </w:hyperlink>
    </w:p>
    <w:p w14:paraId="38BFA074" w14:textId="77777777" w:rsidR="004131C5" w:rsidRDefault="00F64984" w:rsidP="004131C5">
      <w:pPr>
        <w:pStyle w:val="TOC1"/>
        <w:tabs>
          <w:tab w:val="left" w:pos="440"/>
          <w:tab w:val="right" w:leader="dot" w:pos="9062"/>
        </w:tabs>
        <w:rPr>
          <w:rFonts w:eastAsiaTheme="minorEastAsia"/>
          <w:noProof/>
          <w:lang w:eastAsia="nl-BE"/>
        </w:rPr>
      </w:pPr>
      <w:hyperlink w:anchor="_Toc66296852" w:history="1">
        <w:r w:rsidR="004131C5" w:rsidRPr="00F93F82">
          <w:rPr>
            <w:rStyle w:val="Hyperlink"/>
            <w:noProof/>
          </w:rPr>
          <w:t>6.</w:t>
        </w:r>
        <w:r w:rsidR="004131C5">
          <w:rPr>
            <w:rFonts w:eastAsiaTheme="minorEastAsia"/>
            <w:noProof/>
            <w:lang w:eastAsia="nl-BE"/>
          </w:rPr>
          <w:tab/>
        </w:r>
        <w:r w:rsidR="004131C5" w:rsidRPr="00F93F82">
          <w:rPr>
            <w:rStyle w:val="Hyperlink"/>
            <w:noProof/>
          </w:rPr>
          <w:t>Werknemers en werkomstandigheden:</w:t>
        </w:r>
        <w:r w:rsidR="004131C5">
          <w:rPr>
            <w:noProof/>
            <w:webHidden/>
          </w:rPr>
          <w:tab/>
        </w:r>
        <w:r w:rsidR="004131C5">
          <w:rPr>
            <w:noProof/>
            <w:webHidden/>
          </w:rPr>
          <w:fldChar w:fldCharType="begin"/>
        </w:r>
        <w:r w:rsidR="004131C5">
          <w:rPr>
            <w:noProof/>
            <w:webHidden/>
          </w:rPr>
          <w:instrText xml:space="preserve"> PAGEREF _Toc66296852 \h </w:instrText>
        </w:r>
        <w:r w:rsidR="004131C5">
          <w:rPr>
            <w:noProof/>
            <w:webHidden/>
          </w:rPr>
        </w:r>
        <w:r w:rsidR="004131C5">
          <w:rPr>
            <w:noProof/>
            <w:webHidden/>
          </w:rPr>
          <w:fldChar w:fldCharType="separate"/>
        </w:r>
        <w:r w:rsidR="004131C5">
          <w:rPr>
            <w:noProof/>
            <w:webHidden/>
          </w:rPr>
          <w:t>15</w:t>
        </w:r>
        <w:r w:rsidR="004131C5">
          <w:rPr>
            <w:noProof/>
            <w:webHidden/>
          </w:rPr>
          <w:fldChar w:fldCharType="end"/>
        </w:r>
      </w:hyperlink>
    </w:p>
    <w:p w14:paraId="2A7B66D9" w14:textId="77777777" w:rsidR="004131C5" w:rsidRDefault="00F64984" w:rsidP="004131C5">
      <w:pPr>
        <w:pStyle w:val="TOC2"/>
        <w:tabs>
          <w:tab w:val="right" w:leader="dot" w:pos="9062"/>
        </w:tabs>
        <w:rPr>
          <w:rFonts w:eastAsiaTheme="minorEastAsia"/>
          <w:noProof/>
          <w:lang w:eastAsia="nl-BE"/>
        </w:rPr>
      </w:pPr>
      <w:hyperlink w:anchor="_Toc66296853" w:history="1">
        <w:r w:rsidR="004131C5" w:rsidRPr="00F93F82">
          <w:rPr>
            <w:rStyle w:val="Hyperlink"/>
            <w:noProof/>
          </w:rPr>
          <w:t>6.1. Werknemers:</w:t>
        </w:r>
        <w:r w:rsidR="004131C5">
          <w:rPr>
            <w:noProof/>
            <w:webHidden/>
          </w:rPr>
          <w:tab/>
        </w:r>
        <w:r w:rsidR="004131C5">
          <w:rPr>
            <w:noProof/>
            <w:webHidden/>
          </w:rPr>
          <w:fldChar w:fldCharType="begin"/>
        </w:r>
        <w:r w:rsidR="004131C5">
          <w:rPr>
            <w:noProof/>
            <w:webHidden/>
          </w:rPr>
          <w:instrText xml:space="preserve"> PAGEREF _Toc66296853 \h </w:instrText>
        </w:r>
        <w:r w:rsidR="004131C5">
          <w:rPr>
            <w:noProof/>
            <w:webHidden/>
          </w:rPr>
        </w:r>
        <w:r w:rsidR="004131C5">
          <w:rPr>
            <w:noProof/>
            <w:webHidden/>
          </w:rPr>
          <w:fldChar w:fldCharType="separate"/>
        </w:r>
        <w:r w:rsidR="004131C5">
          <w:rPr>
            <w:noProof/>
            <w:webHidden/>
          </w:rPr>
          <w:t>15</w:t>
        </w:r>
        <w:r w:rsidR="004131C5">
          <w:rPr>
            <w:noProof/>
            <w:webHidden/>
          </w:rPr>
          <w:fldChar w:fldCharType="end"/>
        </w:r>
      </w:hyperlink>
    </w:p>
    <w:p w14:paraId="5B254B1A" w14:textId="77777777" w:rsidR="004131C5" w:rsidRDefault="00F64984" w:rsidP="004131C5">
      <w:pPr>
        <w:pStyle w:val="TOC2"/>
        <w:tabs>
          <w:tab w:val="right" w:leader="dot" w:pos="9062"/>
        </w:tabs>
        <w:rPr>
          <w:rFonts w:eastAsiaTheme="minorEastAsia"/>
          <w:noProof/>
          <w:lang w:eastAsia="nl-BE"/>
        </w:rPr>
      </w:pPr>
      <w:hyperlink w:anchor="_Toc66296854" w:history="1">
        <w:r w:rsidR="004131C5">
          <w:rPr>
            <w:noProof/>
            <w:webHidden/>
          </w:rPr>
          <w:tab/>
        </w:r>
        <w:r w:rsidR="004131C5">
          <w:rPr>
            <w:noProof/>
            <w:webHidden/>
          </w:rPr>
          <w:fldChar w:fldCharType="begin"/>
        </w:r>
        <w:r w:rsidR="004131C5">
          <w:rPr>
            <w:noProof/>
            <w:webHidden/>
          </w:rPr>
          <w:instrText xml:space="preserve"> PAGEREF _Toc66296854 \h </w:instrText>
        </w:r>
        <w:r w:rsidR="004131C5">
          <w:rPr>
            <w:noProof/>
            <w:webHidden/>
          </w:rPr>
        </w:r>
        <w:r w:rsidR="004131C5">
          <w:rPr>
            <w:noProof/>
            <w:webHidden/>
          </w:rPr>
          <w:fldChar w:fldCharType="separate"/>
        </w:r>
        <w:r w:rsidR="004131C5">
          <w:rPr>
            <w:noProof/>
            <w:webHidden/>
          </w:rPr>
          <w:t>15</w:t>
        </w:r>
        <w:r w:rsidR="004131C5">
          <w:rPr>
            <w:noProof/>
            <w:webHidden/>
          </w:rPr>
          <w:fldChar w:fldCharType="end"/>
        </w:r>
      </w:hyperlink>
    </w:p>
    <w:p w14:paraId="40BF0E18" w14:textId="77777777" w:rsidR="004131C5" w:rsidRDefault="00F64984" w:rsidP="004131C5">
      <w:pPr>
        <w:pStyle w:val="TOC2"/>
        <w:tabs>
          <w:tab w:val="right" w:leader="dot" w:pos="9062"/>
        </w:tabs>
        <w:rPr>
          <w:rFonts w:eastAsiaTheme="minorEastAsia"/>
          <w:noProof/>
          <w:lang w:eastAsia="nl-BE"/>
        </w:rPr>
      </w:pPr>
      <w:hyperlink w:anchor="_Toc66296855" w:history="1">
        <w:r w:rsidR="004131C5" w:rsidRPr="00F93F82">
          <w:rPr>
            <w:rStyle w:val="Hyperlink"/>
            <w:noProof/>
          </w:rPr>
          <w:t>6.2. Werkomstandigheden:</w:t>
        </w:r>
        <w:r w:rsidR="004131C5">
          <w:rPr>
            <w:noProof/>
            <w:webHidden/>
          </w:rPr>
          <w:tab/>
        </w:r>
        <w:r w:rsidR="004131C5">
          <w:rPr>
            <w:noProof/>
            <w:webHidden/>
          </w:rPr>
          <w:fldChar w:fldCharType="begin"/>
        </w:r>
        <w:r w:rsidR="004131C5">
          <w:rPr>
            <w:noProof/>
            <w:webHidden/>
          </w:rPr>
          <w:instrText xml:space="preserve"> PAGEREF _Toc66296855 \h </w:instrText>
        </w:r>
        <w:r w:rsidR="004131C5">
          <w:rPr>
            <w:noProof/>
            <w:webHidden/>
          </w:rPr>
        </w:r>
        <w:r w:rsidR="004131C5">
          <w:rPr>
            <w:noProof/>
            <w:webHidden/>
          </w:rPr>
          <w:fldChar w:fldCharType="separate"/>
        </w:r>
        <w:r w:rsidR="004131C5">
          <w:rPr>
            <w:noProof/>
            <w:webHidden/>
          </w:rPr>
          <w:t>15</w:t>
        </w:r>
        <w:r w:rsidR="004131C5">
          <w:rPr>
            <w:noProof/>
            <w:webHidden/>
          </w:rPr>
          <w:fldChar w:fldCharType="end"/>
        </w:r>
      </w:hyperlink>
    </w:p>
    <w:p w14:paraId="7C8C8CE6" w14:textId="77777777" w:rsidR="004131C5" w:rsidRDefault="00F64984" w:rsidP="004131C5">
      <w:pPr>
        <w:pStyle w:val="TOC1"/>
        <w:tabs>
          <w:tab w:val="left" w:pos="440"/>
          <w:tab w:val="right" w:leader="dot" w:pos="9062"/>
        </w:tabs>
        <w:rPr>
          <w:rFonts w:eastAsiaTheme="minorEastAsia"/>
          <w:noProof/>
          <w:lang w:eastAsia="nl-BE"/>
        </w:rPr>
      </w:pPr>
      <w:hyperlink w:anchor="_Toc66296856" w:history="1">
        <w:r w:rsidR="004131C5" w:rsidRPr="00F93F82">
          <w:rPr>
            <w:rStyle w:val="Hyperlink"/>
            <w:noProof/>
          </w:rPr>
          <w:t>7.</w:t>
        </w:r>
        <w:r w:rsidR="004131C5">
          <w:rPr>
            <w:rFonts w:eastAsiaTheme="minorEastAsia"/>
            <w:noProof/>
            <w:lang w:eastAsia="nl-BE"/>
          </w:rPr>
          <w:tab/>
        </w:r>
        <w:r w:rsidR="004131C5" w:rsidRPr="00F93F82">
          <w:rPr>
            <w:rStyle w:val="Hyperlink"/>
            <w:noProof/>
          </w:rPr>
          <w:t>Slot</w:t>
        </w:r>
        <w:r w:rsidR="004131C5">
          <w:rPr>
            <w:noProof/>
            <w:webHidden/>
          </w:rPr>
          <w:tab/>
        </w:r>
        <w:r w:rsidR="004131C5">
          <w:rPr>
            <w:noProof/>
            <w:webHidden/>
          </w:rPr>
          <w:fldChar w:fldCharType="begin"/>
        </w:r>
        <w:r w:rsidR="004131C5">
          <w:rPr>
            <w:noProof/>
            <w:webHidden/>
          </w:rPr>
          <w:instrText xml:space="preserve"> PAGEREF _Toc66296856 \h </w:instrText>
        </w:r>
        <w:r w:rsidR="004131C5">
          <w:rPr>
            <w:noProof/>
            <w:webHidden/>
          </w:rPr>
        </w:r>
        <w:r w:rsidR="004131C5">
          <w:rPr>
            <w:noProof/>
            <w:webHidden/>
          </w:rPr>
          <w:fldChar w:fldCharType="separate"/>
        </w:r>
        <w:r w:rsidR="004131C5">
          <w:rPr>
            <w:noProof/>
            <w:webHidden/>
          </w:rPr>
          <w:t>17</w:t>
        </w:r>
        <w:r w:rsidR="004131C5">
          <w:rPr>
            <w:noProof/>
            <w:webHidden/>
          </w:rPr>
          <w:fldChar w:fldCharType="end"/>
        </w:r>
      </w:hyperlink>
    </w:p>
    <w:p w14:paraId="41EA04B3" w14:textId="35469337" w:rsidR="00DA65A0" w:rsidRDefault="004131C5" w:rsidP="004131C5">
      <w:pPr>
        <w:rPr>
          <w:rFonts w:ascii="Times New Roman" w:hAnsi="Times New Roman" w:cs="Times New Roman"/>
          <w:sz w:val="24"/>
          <w:szCs w:val="24"/>
          <w:lang w:val="nl-NL"/>
        </w:rPr>
      </w:pPr>
      <w:r>
        <w:rPr>
          <w:rFonts w:ascii="Times New Roman" w:hAnsi="Times New Roman" w:cs="Times New Roman"/>
          <w:sz w:val="24"/>
          <w:szCs w:val="24"/>
          <w:lang w:val="nl-NL"/>
        </w:rPr>
        <w:fldChar w:fldCharType="end"/>
      </w:r>
    </w:p>
    <w:p w14:paraId="6F8A620B" w14:textId="2AE041A0" w:rsidR="004131C5" w:rsidRDefault="004131C5" w:rsidP="004131C5">
      <w:pPr>
        <w:rPr>
          <w:rFonts w:ascii="Times New Roman" w:hAnsi="Times New Roman" w:cs="Times New Roman"/>
          <w:sz w:val="24"/>
          <w:szCs w:val="24"/>
          <w:lang w:val="nl-NL"/>
        </w:rPr>
      </w:pPr>
    </w:p>
    <w:p w14:paraId="784253E4" w14:textId="23993795" w:rsidR="004131C5" w:rsidRDefault="004131C5" w:rsidP="004131C5">
      <w:pPr>
        <w:rPr>
          <w:rFonts w:ascii="Times New Roman" w:hAnsi="Times New Roman" w:cs="Times New Roman"/>
          <w:sz w:val="24"/>
          <w:szCs w:val="24"/>
          <w:lang w:val="nl-NL"/>
        </w:rPr>
      </w:pPr>
    </w:p>
    <w:p w14:paraId="48512661" w14:textId="77777777" w:rsidR="004131C5" w:rsidRPr="006819F6" w:rsidRDefault="004131C5" w:rsidP="004131C5">
      <w:pPr>
        <w:pStyle w:val="Heading1"/>
        <w:numPr>
          <w:ilvl w:val="0"/>
          <w:numId w:val="2"/>
        </w:numPr>
        <w:tabs>
          <w:tab w:val="num" w:pos="360"/>
        </w:tabs>
        <w:ind w:left="0" w:firstLine="0"/>
      </w:pPr>
      <w:bookmarkStart w:id="0" w:name="_Toc66199865"/>
      <w:bookmarkStart w:id="1" w:name="_Toc66296826"/>
      <w:r w:rsidRPr="006819F6">
        <w:lastRenderedPageBreak/>
        <w:t>Ontstaan, groei en doelgroepen</w:t>
      </w:r>
      <w:bookmarkEnd w:id="0"/>
      <w:bookmarkEnd w:id="1"/>
    </w:p>
    <w:p w14:paraId="6C3A332C" w14:textId="77777777" w:rsidR="004131C5" w:rsidRPr="00521B74" w:rsidRDefault="004131C5" w:rsidP="004131C5">
      <w:pPr>
        <w:suppressAutoHyphens/>
        <w:autoSpaceDN w:val="0"/>
        <w:spacing w:line="252" w:lineRule="auto"/>
        <w:rPr>
          <w:rFonts w:ascii="Calibri" w:eastAsia="SimSun" w:hAnsi="Calibri" w:cs="F"/>
          <w:kern w:val="3"/>
        </w:rPr>
      </w:pPr>
    </w:p>
    <w:p w14:paraId="0FCA1A52" w14:textId="77777777" w:rsidR="004131C5" w:rsidRPr="00521B74" w:rsidRDefault="004131C5" w:rsidP="004131C5">
      <w:pPr>
        <w:pStyle w:val="Heading2"/>
        <w:numPr>
          <w:ilvl w:val="1"/>
          <w:numId w:val="2"/>
        </w:numPr>
        <w:tabs>
          <w:tab w:val="num" w:pos="360"/>
        </w:tabs>
        <w:ind w:left="0" w:firstLine="0"/>
        <w:rPr>
          <w:rFonts w:ascii="Calibri" w:eastAsia="SimSun" w:hAnsi="Calibri"/>
        </w:rPr>
      </w:pPr>
      <w:bookmarkStart w:id="2" w:name="_Toc66199866"/>
      <w:bookmarkStart w:id="3" w:name="_Toc66296827"/>
      <w:r w:rsidRPr="00521B74">
        <w:rPr>
          <w:rFonts w:eastAsia="SimSun"/>
        </w:rPr>
        <w:t>Ontstaan</w:t>
      </w:r>
      <w:bookmarkEnd w:id="2"/>
      <w:bookmarkEnd w:id="3"/>
    </w:p>
    <w:p w14:paraId="57606EAA" w14:textId="77777777" w:rsidR="004131C5" w:rsidRPr="00521B74" w:rsidRDefault="004131C5" w:rsidP="004131C5">
      <w:pPr>
        <w:suppressAutoHyphens/>
        <w:autoSpaceDN w:val="0"/>
        <w:spacing w:before="100"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spacing w:val="2"/>
          <w:kern w:val="3"/>
          <w:sz w:val="24"/>
          <w:szCs w:val="24"/>
          <w:lang w:eastAsia="nl-BE"/>
        </w:rPr>
        <w:t xml:space="preserve">De onderneming werd gesticht op 8 mei 1886 door John S. </w:t>
      </w:r>
      <w:proofErr w:type="spellStart"/>
      <w:r w:rsidRPr="00521B74">
        <w:rPr>
          <w:rFonts w:ascii="Times New Roman" w:eastAsia="Times New Roman" w:hAnsi="Times New Roman" w:cs="Calibri"/>
          <w:spacing w:val="2"/>
          <w:kern w:val="3"/>
          <w:sz w:val="24"/>
          <w:szCs w:val="24"/>
          <w:lang w:eastAsia="nl-BE"/>
        </w:rPr>
        <w:t>Pemberton</w:t>
      </w:r>
      <w:proofErr w:type="spellEnd"/>
      <w:r w:rsidRPr="00521B74">
        <w:rPr>
          <w:rFonts w:ascii="Times New Roman" w:eastAsia="Times New Roman" w:hAnsi="Times New Roman" w:cs="Calibri"/>
          <w:spacing w:val="2"/>
          <w:kern w:val="3"/>
          <w:sz w:val="24"/>
          <w:szCs w:val="24"/>
          <w:lang w:eastAsia="nl-BE"/>
        </w:rPr>
        <w:t xml:space="preserve">. Hij gebruikte </w:t>
      </w:r>
      <w:r>
        <w:rPr>
          <w:rFonts w:ascii="Times New Roman" w:eastAsia="Times New Roman" w:hAnsi="Times New Roman" w:cs="Calibri"/>
          <w:spacing w:val="2"/>
          <w:kern w:val="3"/>
          <w:sz w:val="24"/>
          <w:szCs w:val="24"/>
          <w:lang w:eastAsia="nl-BE"/>
        </w:rPr>
        <w:t xml:space="preserve">Coca-Cola </w:t>
      </w:r>
      <w:r w:rsidRPr="00521B74">
        <w:rPr>
          <w:rFonts w:ascii="Times New Roman" w:eastAsia="Times New Roman" w:hAnsi="Times New Roman" w:cs="Calibri"/>
          <w:spacing w:val="2"/>
          <w:kern w:val="3"/>
          <w:sz w:val="24"/>
          <w:szCs w:val="24"/>
          <w:lang w:eastAsia="nl-BE"/>
        </w:rPr>
        <w:t xml:space="preserve">voor het eerst als medicijn in Jacobs’ </w:t>
      </w:r>
      <w:proofErr w:type="spellStart"/>
      <w:r w:rsidRPr="00521B74">
        <w:rPr>
          <w:rFonts w:ascii="Times New Roman" w:eastAsia="Times New Roman" w:hAnsi="Times New Roman" w:cs="Calibri"/>
          <w:spacing w:val="2"/>
          <w:kern w:val="3"/>
          <w:sz w:val="24"/>
          <w:szCs w:val="24"/>
          <w:lang w:eastAsia="nl-BE"/>
        </w:rPr>
        <w:t>Pharmacy</w:t>
      </w:r>
      <w:proofErr w:type="spellEnd"/>
      <w:r w:rsidRPr="00521B74">
        <w:rPr>
          <w:rFonts w:ascii="Times New Roman" w:eastAsia="Times New Roman" w:hAnsi="Times New Roman" w:cs="Calibri"/>
          <w:spacing w:val="2"/>
          <w:kern w:val="3"/>
          <w:sz w:val="24"/>
          <w:szCs w:val="24"/>
          <w:lang w:eastAsia="nl-BE"/>
        </w:rPr>
        <w:t>. Gedurende dit jaar werden er dagelijks ongeveer negen kopjes Coca-Cola verkocht. Frank Robinson noemde het drankje Coca-Cola. Hij ontwierp ook een logo met 2 C’s. Het verscheen in de eerste krantenadvertentie, met als slogan</w:t>
      </w:r>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Delicious</w:t>
      </w:r>
      <w:proofErr w:type="spellEnd"/>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and</w:t>
      </w:r>
      <w:proofErr w:type="spellEnd"/>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Refreshing</w:t>
      </w:r>
      <w:proofErr w:type="spellEnd"/>
      <w:r w:rsidRPr="00521B74">
        <w:rPr>
          <w:rFonts w:ascii="Times New Roman" w:eastAsia="Times New Roman" w:hAnsi="Times New Roman" w:cs="Calibri"/>
          <w:color w:val="000000"/>
          <w:kern w:val="3"/>
          <w:sz w:val="24"/>
          <w:szCs w:val="24"/>
          <w:lang w:eastAsia="nl-BE"/>
        </w:rPr>
        <w:t xml:space="preserve"> en Drink Coca-Cola.</w:t>
      </w:r>
    </w:p>
    <w:p w14:paraId="29825669" w14:textId="77777777" w:rsidR="004131C5" w:rsidRPr="00521B74" w:rsidRDefault="004131C5" w:rsidP="004131C5">
      <w:pPr>
        <w:suppressAutoHyphens/>
        <w:autoSpaceDN w:val="0"/>
        <w:spacing w:before="100"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color w:val="000000"/>
          <w:kern w:val="3"/>
          <w:sz w:val="24"/>
          <w:szCs w:val="24"/>
          <w:lang w:eastAsia="nl-BE"/>
        </w:rPr>
        <w:t xml:space="preserve">In 1888 kocht </w:t>
      </w:r>
      <w:proofErr w:type="spellStart"/>
      <w:r w:rsidRPr="00521B74">
        <w:rPr>
          <w:rFonts w:ascii="Times New Roman" w:eastAsia="Times New Roman" w:hAnsi="Times New Roman" w:cs="Calibri"/>
          <w:color w:val="000000"/>
          <w:kern w:val="3"/>
          <w:sz w:val="24"/>
          <w:szCs w:val="24"/>
          <w:lang w:eastAsia="nl-BE"/>
        </w:rPr>
        <w:t>Asa</w:t>
      </w:r>
      <w:proofErr w:type="spellEnd"/>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Candler</w:t>
      </w:r>
      <w:proofErr w:type="spellEnd"/>
      <w:r w:rsidRPr="00521B74">
        <w:rPr>
          <w:rFonts w:ascii="Times New Roman" w:eastAsia="Times New Roman" w:hAnsi="Times New Roman" w:cs="Calibri"/>
          <w:color w:val="000000"/>
          <w:kern w:val="3"/>
          <w:sz w:val="24"/>
          <w:szCs w:val="24"/>
          <w:lang w:eastAsia="nl-BE"/>
        </w:rPr>
        <w:t xml:space="preserve"> de Coca-cola formules en patenten van John </w:t>
      </w:r>
      <w:proofErr w:type="spellStart"/>
      <w:r w:rsidRPr="00521B74">
        <w:rPr>
          <w:rFonts w:ascii="Times New Roman" w:eastAsia="Times New Roman" w:hAnsi="Times New Roman" w:cs="Calibri"/>
          <w:color w:val="000000"/>
          <w:kern w:val="3"/>
          <w:sz w:val="24"/>
          <w:szCs w:val="24"/>
          <w:lang w:eastAsia="nl-BE"/>
        </w:rPr>
        <w:t>Pemberton</w:t>
      </w:r>
      <w:proofErr w:type="spellEnd"/>
      <w:r w:rsidRPr="00521B74">
        <w:rPr>
          <w:rFonts w:ascii="Times New Roman" w:eastAsia="Times New Roman" w:hAnsi="Times New Roman" w:cs="Calibri"/>
          <w:color w:val="000000"/>
          <w:kern w:val="3"/>
          <w:sz w:val="24"/>
          <w:szCs w:val="24"/>
          <w:lang w:eastAsia="nl-BE"/>
        </w:rPr>
        <w:t xml:space="preserve"> en zijn collega’s. </w:t>
      </w:r>
      <w:proofErr w:type="spellStart"/>
      <w:r w:rsidRPr="00521B74">
        <w:rPr>
          <w:rFonts w:ascii="Times New Roman" w:eastAsia="Times New Roman" w:hAnsi="Times New Roman" w:cs="Calibri"/>
          <w:color w:val="000000"/>
          <w:kern w:val="3"/>
          <w:sz w:val="24"/>
          <w:szCs w:val="24"/>
          <w:lang w:eastAsia="nl-BE"/>
        </w:rPr>
        <w:t>Asa</w:t>
      </w:r>
      <w:proofErr w:type="spellEnd"/>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Candler</w:t>
      </w:r>
      <w:proofErr w:type="spellEnd"/>
      <w:r w:rsidRPr="00521B74">
        <w:rPr>
          <w:rFonts w:ascii="Times New Roman" w:eastAsia="Times New Roman" w:hAnsi="Times New Roman" w:cs="Calibri"/>
          <w:color w:val="000000"/>
          <w:kern w:val="3"/>
          <w:sz w:val="24"/>
          <w:szCs w:val="24"/>
          <w:lang w:eastAsia="nl-BE"/>
        </w:rPr>
        <w:t xml:space="preserve"> begon in 1888 de Coca-Cola Company over te nemen.</w:t>
      </w:r>
    </w:p>
    <w:p w14:paraId="0839CE25" w14:textId="77777777" w:rsidR="004131C5" w:rsidRPr="00521B74" w:rsidRDefault="004131C5" w:rsidP="004131C5">
      <w:pPr>
        <w:suppressAutoHyphens/>
        <w:autoSpaceDN w:val="0"/>
        <w:spacing w:before="100"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color w:val="000000"/>
          <w:kern w:val="3"/>
          <w:sz w:val="24"/>
          <w:szCs w:val="24"/>
          <w:lang w:eastAsia="nl-BE"/>
        </w:rPr>
        <w:t>In 1892 kocht hij de laatste aandelen en richtte de Coca-Cola Company in Georgia op. In dat jaar werd het groene licht met een advertentiebudget van 11 000,00 Dollar goedgekeurd.</w:t>
      </w:r>
    </w:p>
    <w:p w14:paraId="2CA6064F" w14:textId="77777777" w:rsidR="004131C5" w:rsidRPr="00521B74" w:rsidRDefault="004131C5" w:rsidP="004131C5">
      <w:pPr>
        <w:suppressAutoHyphens/>
        <w:autoSpaceDN w:val="0"/>
        <w:spacing w:line="252" w:lineRule="auto"/>
        <w:jc w:val="both"/>
        <w:rPr>
          <w:rFonts w:ascii="Calibri" w:eastAsia="SimSun" w:hAnsi="Calibri" w:cs="F"/>
          <w:kern w:val="3"/>
        </w:rPr>
      </w:pPr>
      <w:r w:rsidRPr="00521B74">
        <w:rPr>
          <w:rFonts w:ascii="Times New Roman" w:eastAsia="SimSun" w:hAnsi="Times New Roman" w:cs="Calibri"/>
          <w:spacing w:val="2"/>
          <w:kern w:val="3"/>
          <w:sz w:val="24"/>
          <w:szCs w:val="24"/>
        </w:rPr>
        <w:t xml:space="preserve">In 1895 wees </w:t>
      </w:r>
      <w:proofErr w:type="spellStart"/>
      <w:r w:rsidRPr="00521B74">
        <w:rPr>
          <w:rFonts w:ascii="Times New Roman" w:eastAsia="SimSun" w:hAnsi="Times New Roman" w:cs="Calibri"/>
          <w:spacing w:val="2"/>
          <w:kern w:val="3"/>
          <w:sz w:val="24"/>
          <w:szCs w:val="24"/>
        </w:rPr>
        <w:t>Asa</w:t>
      </w:r>
      <w:proofErr w:type="spellEnd"/>
      <w:r w:rsidRPr="00521B74">
        <w:rPr>
          <w:rFonts w:ascii="Times New Roman" w:eastAsia="SimSun" w:hAnsi="Times New Roman" w:cs="Calibri"/>
          <w:spacing w:val="2"/>
          <w:kern w:val="3"/>
          <w:sz w:val="24"/>
          <w:szCs w:val="24"/>
        </w:rPr>
        <w:t xml:space="preserve"> </w:t>
      </w:r>
      <w:proofErr w:type="spellStart"/>
      <w:r w:rsidRPr="00521B74">
        <w:rPr>
          <w:rFonts w:ascii="Times New Roman" w:eastAsia="SimSun" w:hAnsi="Times New Roman" w:cs="Calibri"/>
          <w:spacing w:val="2"/>
          <w:kern w:val="3"/>
          <w:sz w:val="24"/>
          <w:szCs w:val="24"/>
        </w:rPr>
        <w:t>Candler</w:t>
      </w:r>
      <w:proofErr w:type="spellEnd"/>
      <w:r w:rsidRPr="00521B74">
        <w:rPr>
          <w:rFonts w:ascii="Times New Roman" w:eastAsia="SimSun" w:hAnsi="Times New Roman" w:cs="Calibri"/>
          <w:spacing w:val="2"/>
          <w:kern w:val="3"/>
          <w:sz w:val="24"/>
          <w:szCs w:val="24"/>
        </w:rPr>
        <w:t xml:space="preserve"> er in zijn jaarverslag op dat Coca-Cola in elke staat en regio in de Verenigde Staten werd verkocht en geconsumeerd.</w:t>
      </w:r>
    </w:p>
    <w:p w14:paraId="784CC642" w14:textId="77777777" w:rsidR="004131C5" w:rsidRPr="00521B74" w:rsidRDefault="004131C5" w:rsidP="004131C5">
      <w:pPr>
        <w:suppressAutoHyphens/>
        <w:autoSpaceDN w:val="0"/>
        <w:spacing w:line="252" w:lineRule="auto"/>
        <w:jc w:val="both"/>
        <w:rPr>
          <w:rFonts w:ascii="Calibri" w:eastAsia="SimSun" w:hAnsi="Calibri" w:cs="F"/>
          <w:kern w:val="3"/>
        </w:rPr>
      </w:pPr>
      <w:r w:rsidRPr="00521B74">
        <w:rPr>
          <w:rFonts w:ascii="Times New Roman" w:eastAsia="SimSun" w:hAnsi="Times New Roman" w:cs="Calibri"/>
          <w:spacing w:val="2"/>
          <w:kern w:val="3"/>
          <w:sz w:val="24"/>
          <w:szCs w:val="24"/>
        </w:rPr>
        <w:t>In 1898 werd het eerste Coca-Cola</w:t>
      </w:r>
      <w:r>
        <w:rPr>
          <w:rFonts w:ascii="Times New Roman" w:eastAsia="SimSun" w:hAnsi="Times New Roman" w:cs="Calibri"/>
          <w:spacing w:val="2"/>
          <w:kern w:val="3"/>
          <w:sz w:val="24"/>
          <w:szCs w:val="24"/>
        </w:rPr>
        <w:t xml:space="preserve"> </w:t>
      </w:r>
      <w:r w:rsidRPr="00521B74">
        <w:rPr>
          <w:rFonts w:ascii="Times New Roman" w:eastAsia="SimSun" w:hAnsi="Times New Roman" w:cs="Calibri"/>
          <w:spacing w:val="2"/>
          <w:kern w:val="3"/>
          <w:sz w:val="24"/>
          <w:szCs w:val="24"/>
        </w:rPr>
        <w:t>gebouw voltooid. Het pand werd al snel te klein, waardoor het bedrijf verhuisde. In twaalf jaar tijd verhuisde het bedrijf nog vijf keer naar grotere locaties.</w:t>
      </w:r>
    </w:p>
    <w:p w14:paraId="345ECFB5" w14:textId="77777777" w:rsidR="004131C5" w:rsidRPr="00521B74" w:rsidRDefault="004131C5" w:rsidP="004131C5">
      <w:pPr>
        <w:suppressAutoHyphens/>
        <w:autoSpaceDN w:val="0"/>
        <w:spacing w:line="252" w:lineRule="auto"/>
        <w:jc w:val="both"/>
        <w:rPr>
          <w:rFonts w:ascii="Times New Roman" w:eastAsia="SimSun" w:hAnsi="Times New Roman" w:cs="F"/>
          <w:kern w:val="3"/>
          <w:sz w:val="24"/>
          <w:szCs w:val="24"/>
        </w:rPr>
      </w:pPr>
    </w:p>
    <w:p w14:paraId="345324CD" w14:textId="77777777" w:rsidR="004131C5" w:rsidRDefault="004131C5" w:rsidP="004131C5">
      <w:pPr>
        <w:pStyle w:val="Heading2"/>
        <w:numPr>
          <w:ilvl w:val="1"/>
          <w:numId w:val="2"/>
        </w:numPr>
        <w:tabs>
          <w:tab w:val="num" w:pos="360"/>
        </w:tabs>
        <w:ind w:left="0" w:firstLine="0"/>
        <w:rPr>
          <w:rFonts w:eastAsia="SimSun"/>
        </w:rPr>
      </w:pPr>
      <w:bookmarkStart w:id="4" w:name="_Toc66199867"/>
      <w:bookmarkStart w:id="5" w:name="_Toc66296828"/>
      <w:r w:rsidRPr="00521B74">
        <w:rPr>
          <w:rFonts w:eastAsia="SimSun"/>
        </w:rPr>
        <w:t>Groei</w:t>
      </w:r>
      <w:bookmarkEnd w:id="4"/>
      <w:bookmarkEnd w:id="5"/>
    </w:p>
    <w:p w14:paraId="74B7A256" w14:textId="77777777" w:rsidR="004131C5" w:rsidRDefault="004131C5" w:rsidP="004131C5">
      <w:pPr>
        <w:shd w:val="clear" w:color="auto" w:fill="FFFFFF"/>
        <w:suppressAutoHyphens/>
        <w:autoSpaceDN w:val="0"/>
        <w:spacing w:after="100" w:line="240" w:lineRule="auto"/>
        <w:jc w:val="both"/>
      </w:pPr>
    </w:p>
    <w:p w14:paraId="43DBC397"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Ze hebben na het ontstaan van Coca-</w:t>
      </w:r>
      <w:r>
        <w:rPr>
          <w:rFonts w:ascii="Times New Roman" w:eastAsia="Times New Roman" w:hAnsi="Times New Roman" w:cs="Calibri"/>
          <w:kern w:val="3"/>
          <w:sz w:val="24"/>
          <w:szCs w:val="24"/>
          <w:lang w:eastAsia="nl-BE"/>
        </w:rPr>
        <w:t>C</w:t>
      </w:r>
      <w:r w:rsidRPr="00521B74">
        <w:rPr>
          <w:rFonts w:ascii="Times New Roman" w:eastAsia="Times New Roman" w:hAnsi="Times New Roman" w:cs="Calibri"/>
          <w:kern w:val="3"/>
          <w:sz w:val="24"/>
          <w:szCs w:val="24"/>
          <w:lang w:eastAsia="nl-BE"/>
        </w:rPr>
        <w:t>ola in Atlanta hun tweede bottelarij geopend die zich onder het contract van 1899 bevindt. Rond 1905 overschrijdt hun reclamebudget 100 000 dollar.</w:t>
      </w:r>
    </w:p>
    <w:p w14:paraId="60EB458E"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De eerste 3 landen die buiten de VS Coca-Cola bottel</w:t>
      </w:r>
      <w:r>
        <w:rPr>
          <w:rFonts w:ascii="Times New Roman" w:eastAsia="Times New Roman" w:hAnsi="Times New Roman" w:cs="Calibri"/>
          <w:kern w:val="3"/>
          <w:sz w:val="24"/>
          <w:szCs w:val="24"/>
          <w:lang w:eastAsia="nl-BE"/>
        </w:rPr>
        <w:t>en</w:t>
      </w:r>
      <w:r w:rsidRPr="00521B74">
        <w:rPr>
          <w:rFonts w:ascii="Times New Roman" w:eastAsia="Times New Roman" w:hAnsi="Times New Roman" w:cs="Calibri"/>
          <w:kern w:val="3"/>
          <w:sz w:val="24"/>
          <w:szCs w:val="24"/>
          <w:lang w:eastAsia="nl-BE"/>
        </w:rPr>
        <w:t xml:space="preserve"> zijn Cuba, Panama en Canada. Dit was rond 1906. Kort erna kregen ze hun eerste tijdschrift; “The Coca-Cola </w:t>
      </w:r>
      <w:proofErr w:type="spellStart"/>
      <w:r w:rsidRPr="00521B74">
        <w:rPr>
          <w:rFonts w:ascii="Times New Roman" w:eastAsia="Times New Roman" w:hAnsi="Times New Roman" w:cs="Calibri"/>
          <w:kern w:val="3"/>
          <w:sz w:val="24"/>
          <w:szCs w:val="24"/>
          <w:lang w:eastAsia="nl-BE"/>
        </w:rPr>
        <w:t>Bottler</w:t>
      </w:r>
      <w:proofErr w:type="spellEnd"/>
      <w:r w:rsidRPr="00521B74">
        <w:rPr>
          <w:rFonts w:ascii="Times New Roman" w:eastAsia="Times New Roman" w:hAnsi="Times New Roman" w:cs="Calibri"/>
          <w:kern w:val="3"/>
          <w:sz w:val="24"/>
          <w:szCs w:val="24"/>
          <w:lang w:eastAsia="nl-BE"/>
        </w:rPr>
        <w:t>” het zou meer dan 80 jaar bestaan.</w:t>
      </w:r>
    </w:p>
    <w:p w14:paraId="3CD8404A"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Na 100 jaar van productie, zijn de tijden enorm verander</w:t>
      </w:r>
      <w:r>
        <w:rPr>
          <w:rFonts w:ascii="Times New Roman" w:eastAsia="Times New Roman" w:hAnsi="Times New Roman" w:cs="Calibri"/>
          <w:kern w:val="3"/>
          <w:sz w:val="24"/>
          <w:szCs w:val="24"/>
          <w:lang w:eastAsia="nl-BE"/>
        </w:rPr>
        <w:t>d</w:t>
      </w:r>
      <w:r w:rsidRPr="00521B74">
        <w:rPr>
          <w:rFonts w:ascii="Times New Roman" w:eastAsia="Times New Roman" w:hAnsi="Times New Roman" w:cs="Calibri"/>
          <w:kern w:val="3"/>
          <w:sz w:val="24"/>
          <w:szCs w:val="24"/>
          <w:lang w:eastAsia="nl-BE"/>
        </w:rPr>
        <w:t>. Coca-Cola bottelt nu in bijna heel de wereld. Uit deze foto kunnen we dat namelijk zien:</w:t>
      </w:r>
    </w:p>
    <w:p w14:paraId="4F271958" w14:textId="77777777" w:rsidR="004131C5" w:rsidRPr="00521B74" w:rsidRDefault="004131C5" w:rsidP="004131C5">
      <w:pPr>
        <w:shd w:val="clear" w:color="auto" w:fill="FFFFFF"/>
        <w:suppressAutoHyphens/>
        <w:autoSpaceDN w:val="0"/>
        <w:spacing w:after="100" w:line="240" w:lineRule="auto"/>
        <w:rPr>
          <w:rFonts w:ascii="Times New Roman" w:eastAsia="Times New Roman" w:hAnsi="Times New Roman" w:cs="Times New Roman"/>
          <w:kern w:val="3"/>
          <w:sz w:val="24"/>
          <w:szCs w:val="24"/>
          <w:lang w:eastAsia="nl-BE"/>
        </w:rPr>
      </w:pPr>
      <w:r w:rsidRPr="00521B74">
        <w:rPr>
          <w:rFonts w:ascii="Times New Roman" w:eastAsia="Times New Roman" w:hAnsi="Times New Roman" w:cs="Times New Roman"/>
          <w:noProof/>
          <w:kern w:val="3"/>
          <w:sz w:val="24"/>
          <w:szCs w:val="24"/>
          <w:lang w:eastAsia="nl-BE"/>
        </w:rPr>
        <w:drawing>
          <wp:anchor distT="0" distB="0" distL="114300" distR="114300" simplePos="0" relativeHeight="251659264" behindDoc="0" locked="0" layoutInCell="1" allowOverlap="1" wp14:anchorId="72A4030E" wp14:editId="19162893">
            <wp:simplePos x="0" y="0"/>
            <wp:positionH relativeFrom="column">
              <wp:posOffset>1220470</wp:posOffset>
            </wp:positionH>
            <wp:positionV relativeFrom="paragraph">
              <wp:posOffset>80010</wp:posOffset>
            </wp:positionV>
            <wp:extent cx="3070225" cy="2304415"/>
            <wp:effectExtent l="0" t="0" r="0" b="635"/>
            <wp:wrapTopAndBottom/>
            <wp:docPr id="2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0225" cy="2304415"/>
                    </a:xfrm>
                    <a:prstGeom prst="rect">
                      <a:avLst/>
                    </a:prstGeom>
                    <a:noFill/>
                  </pic:spPr>
                </pic:pic>
              </a:graphicData>
            </a:graphic>
            <wp14:sizeRelH relativeFrom="page">
              <wp14:pctWidth>0</wp14:pctWidth>
            </wp14:sizeRelH>
            <wp14:sizeRelV relativeFrom="page">
              <wp14:pctHeight>0</wp14:pctHeight>
            </wp14:sizeRelV>
          </wp:anchor>
        </w:drawing>
      </w:r>
    </w:p>
    <w:p w14:paraId="2A04233B"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 xml:space="preserve">Zoals we hier zien zijn dit de landen die nu </w:t>
      </w:r>
      <w:r>
        <w:rPr>
          <w:rFonts w:ascii="Times New Roman" w:eastAsia="Times New Roman" w:hAnsi="Times New Roman" w:cs="Calibri"/>
          <w:kern w:val="3"/>
          <w:sz w:val="24"/>
          <w:szCs w:val="24"/>
          <w:lang w:eastAsia="nl-BE"/>
        </w:rPr>
        <w:t>C</w:t>
      </w:r>
      <w:r w:rsidRPr="00521B74">
        <w:rPr>
          <w:rFonts w:ascii="Times New Roman" w:eastAsia="Times New Roman" w:hAnsi="Times New Roman" w:cs="Calibri"/>
          <w:kern w:val="3"/>
          <w:sz w:val="24"/>
          <w:szCs w:val="24"/>
          <w:lang w:eastAsia="nl-BE"/>
        </w:rPr>
        <w:t>oca-</w:t>
      </w:r>
      <w:r>
        <w:rPr>
          <w:rFonts w:ascii="Times New Roman" w:eastAsia="Times New Roman" w:hAnsi="Times New Roman" w:cs="Calibri"/>
          <w:kern w:val="3"/>
          <w:sz w:val="24"/>
          <w:szCs w:val="24"/>
          <w:lang w:eastAsia="nl-BE"/>
        </w:rPr>
        <w:t>C</w:t>
      </w:r>
      <w:r w:rsidRPr="00521B74">
        <w:rPr>
          <w:rFonts w:ascii="Times New Roman" w:eastAsia="Times New Roman" w:hAnsi="Times New Roman" w:cs="Calibri"/>
          <w:kern w:val="3"/>
          <w:sz w:val="24"/>
          <w:szCs w:val="24"/>
          <w:lang w:eastAsia="nl-BE"/>
        </w:rPr>
        <w:t>ola verkopen. We zien dus een enorme groei, de enig</w:t>
      </w:r>
      <w:r>
        <w:rPr>
          <w:rFonts w:ascii="Times New Roman" w:eastAsia="Times New Roman" w:hAnsi="Times New Roman" w:cs="Calibri"/>
          <w:kern w:val="3"/>
          <w:sz w:val="24"/>
          <w:szCs w:val="24"/>
          <w:lang w:eastAsia="nl-BE"/>
        </w:rPr>
        <w:t>e</w:t>
      </w:r>
      <w:r w:rsidRPr="00521B74">
        <w:rPr>
          <w:rFonts w:ascii="Times New Roman" w:eastAsia="Times New Roman" w:hAnsi="Times New Roman" w:cs="Calibri"/>
          <w:kern w:val="3"/>
          <w:sz w:val="24"/>
          <w:szCs w:val="24"/>
          <w:lang w:eastAsia="nl-BE"/>
        </w:rPr>
        <w:t xml:space="preserve"> landen die geen Coca-Cola verkopen zijn Cuba, Sudan, Iran, Burma en Noord-Korea.</w:t>
      </w:r>
    </w:p>
    <w:p w14:paraId="7BC8553D"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lastRenderedPageBreak/>
        <w:t xml:space="preserve">Rond 1905 overschrijdt hun reclamebudget 100 000 dollar. Hierdoor hoorden mensen meer en meer over Coca-Cola en het gaf hun uiteindelijk meer consumenten. 5 </w:t>
      </w:r>
      <w:r>
        <w:rPr>
          <w:rFonts w:ascii="Times New Roman" w:eastAsia="Times New Roman" w:hAnsi="Times New Roman" w:cs="Calibri"/>
          <w:kern w:val="3"/>
          <w:sz w:val="24"/>
          <w:szCs w:val="24"/>
          <w:lang w:eastAsia="nl-BE"/>
        </w:rPr>
        <w:t>J</w:t>
      </w:r>
      <w:r w:rsidRPr="00521B74">
        <w:rPr>
          <w:rFonts w:ascii="Times New Roman" w:eastAsia="Times New Roman" w:hAnsi="Times New Roman" w:cs="Calibri"/>
          <w:kern w:val="3"/>
          <w:sz w:val="24"/>
          <w:szCs w:val="24"/>
          <w:lang w:eastAsia="nl-BE"/>
        </w:rPr>
        <w:t>aar hierna is hun reclamebudget groter dan 1 miljoen dollar. In een paar jaar tijd hebben ze het enorm laten stijgen. Nu is dat budget zo’n 350 tot 400 miljoen dollar. Hier is een foto van een recente reclame van Coca-Cola:</w:t>
      </w:r>
    </w:p>
    <w:p w14:paraId="4F7AF7F3" w14:textId="77777777" w:rsidR="004131C5" w:rsidRPr="00521B74" w:rsidRDefault="004131C5" w:rsidP="004131C5">
      <w:pPr>
        <w:shd w:val="clear" w:color="auto" w:fill="FFFFFF"/>
        <w:suppressAutoHyphens/>
        <w:autoSpaceDN w:val="0"/>
        <w:spacing w:after="100" w:line="240" w:lineRule="auto"/>
        <w:rPr>
          <w:rFonts w:ascii="Times New Roman" w:eastAsia="Times New Roman" w:hAnsi="Times New Roman" w:cs="Times New Roman"/>
          <w:kern w:val="3"/>
          <w:sz w:val="24"/>
          <w:szCs w:val="24"/>
          <w:lang w:eastAsia="nl-BE"/>
        </w:rPr>
      </w:pPr>
      <w:r w:rsidRPr="00521B74">
        <w:rPr>
          <w:rFonts w:ascii="Times New Roman" w:eastAsia="Times New Roman" w:hAnsi="Times New Roman" w:cs="Times New Roman"/>
          <w:noProof/>
          <w:kern w:val="3"/>
          <w:sz w:val="24"/>
          <w:szCs w:val="24"/>
          <w:lang w:eastAsia="nl-BE"/>
        </w:rPr>
        <w:drawing>
          <wp:inline distT="0" distB="0" distL="0" distR="0" wp14:anchorId="021F45E1" wp14:editId="04C87E3E">
            <wp:extent cx="4248150" cy="2159000"/>
            <wp:effectExtent l="0" t="0" r="0" b="0"/>
            <wp:docPr id="2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8150" cy="2159000"/>
                    </a:xfrm>
                    <a:prstGeom prst="rect">
                      <a:avLst/>
                    </a:prstGeom>
                    <a:noFill/>
                    <a:ln>
                      <a:noFill/>
                    </a:ln>
                  </pic:spPr>
                </pic:pic>
              </a:graphicData>
            </a:graphic>
          </wp:inline>
        </w:drawing>
      </w:r>
    </w:p>
    <w:p w14:paraId="3B87099B"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 xml:space="preserve">Jammer genoeg zei </w:t>
      </w:r>
      <w:proofErr w:type="spellStart"/>
      <w:r w:rsidRPr="00521B74">
        <w:rPr>
          <w:rFonts w:ascii="Times New Roman" w:eastAsia="Times New Roman" w:hAnsi="Times New Roman" w:cs="Calibri"/>
          <w:kern w:val="3"/>
          <w:sz w:val="24"/>
          <w:szCs w:val="24"/>
          <w:lang w:eastAsia="nl-BE"/>
        </w:rPr>
        <w:t>Asa</w:t>
      </w:r>
      <w:proofErr w:type="spellEnd"/>
      <w:r w:rsidRPr="00521B74">
        <w:rPr>
          <w:rFonts w:ascii="Times New Roman" w:eastAsia="Times New Roman" w:hAnsi="Times New Roman" w:cs="Calibri"/>
          <w:kern w:val="3"/>
          <w:sz w:val="24"/>
          <w:szCs w:val="24"/>
          <w:lang w:eastAsia="nl-BE"/>
        </w:rPr>
        <w:t xml:space="preserve"> </w:t>
      </w:r>
      <w:proofErr w:type="spellStart"/>
      <w:r w:rsidRPr="00521B74">
        <w:rPr>
          <w:rFonts w:ascii="Times New Roman" w:eastAsia="Times New Roman" w:hAnsi="Times New Roman" w:cs="Calibri"/>
          <w:kern w:val="3"/>
          <w:sz w:val="24"/>
          <w:szCs w:val="24"/>
          <w:lang w:eastAsia="nl-BE"/>
        </w:rPr>
        <w:t>Candler</w:t>
      </w:r>
      <w:proofErr w:type="spellEnd"/>
      <w:r w:rsidRPr="00521B74">
        <w:rPr>
          <w:rFonts w:ascii="Times New Roman" w:eastAsia="Times New Roman" w:hAnsi="Times New Roman" w:cs="Calibri"/>
          <w:kern w:val="3"/>
          <w:sz w:val="24"/>
          <w:szCs w:val="24"/>
          <w:lang w:eastAsia="nl-BE"/>
        </w:rPr>
        <w:t xml:space="preserve"> vaarwel tegen Coca-Cola, hij werd namelijk de burgemeester van Atlanta in 1916.</w:t>
      </w:r>
    </w:p>
    <w:p w14:paraId="46886177"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 xml:space="preserve">Coca-Cola houdt zich niet stil, ze laten hun eerste werknemerstijdschrift ‘The </w:t>
      </w:r>
      <w:proofErr w:type="spellStart"/>
      <w:r w:rsidRPr="00521B74">
        <w:rPr>
          <w:rFonts w:ascii="Times New Roman" w:eastAsia="Times New Roman" w:hAnsi="Times New Roman" w:cs="Calibri"/>
          <w:kern w:val="3"/>
          <w:sz w:val="24"/>
          <w:szCs w:val="24"/>
          <w:lang w:eastAsia="nl-BE"/>
        </w:rPr>
        <w:t>Friendly</w:t>
      </w:r>
      <w:proofErr w:type="spellEnd"/>
      <w:r w:rsidRPr="00521B74">
        <w:rPr>
          <w:rFonts w:ascii="Times New Roman" w:eastAsia="Times New Roman" w:hAnsi="Times New Roman" w:cs="Calibri"/>
          <w:kern w:val="3"/>
          <w:sz w:val="24"/>
          <w:szCs w:val="24"/>
          <w:lang w:eastAsia="nl-BE"/>
        </w:rPr>
        <w:t xml:space="preserve"> Hand’ </w:t>
      </w:r>
      <w:r>
        <w:rPr>
          <w:rFonts w:ascii="Times New Roman" w:eastAsia="Times New Roman" w:hAnsi="Times New Roman" w:cs="Calibri"/>
          <w:kern w:val="3"/>
          <w:sz w:val="24"/>
          <w:szCs w:val="24"/>
          <w:lang w:eastAsia="nl-BE"/>
        </w:rPr>
        <w:t>maken</w:t>
      </w:r>
      <w:r w:rsidRPr="00521B74">
        <w:rPr>
          <w:rFonts w:ascii="Times New Roman" w:eastAsia="Times New Roman" w:hAnsi="Times New Roman" w:cs="Calibri"/>
          <w:kern w:val="3"/>
          <w:sz w:val="24"/>
          <w:szCs w:val="24"/>
          <w:lang w:eastAsia="nl-BE"/>
        </w:rPr>
        <w:t xml:space="preserve">. 3 </w:t>
      </w:r>
      <w:r>
        <w:rPr>
          <w:rFonts w:ascii="Times New Roman" w:eastAsia="Times New Roman" w:hAnsi="Times New Roman" w:cs="Calibri"/>
          <w:kern w:val="3"/>
          <w:sz w:val="24"/>
          <w:szCs w:val="24"/>
          <w:lang w:eastAsia="nl-BE"/>
        </w:rPr>
        <w:t>J</w:t>
      </w:r>
      <w:r w:rsidRPr="00521B74">
        <w:rPr>
          <w:rFonts w:ascii="Times New Roman" w:eastAsia="Times New Roman" w:hAnsi="Times New Roman" w:cs="Calibri"/>
          <w:kern w:val="3"/>
          <w:sz w:val="24"/>
          <w:szCs w:val="24"/>
          <w:lang w:eastAsia="nl-BE"/>
        </w:rPr>
        <w:t>aar later zou deze vervangen worden door ‘The Red Barrel’. Hier is er een foto van</w:t>
      </w:r>
      <w:r>
        <w:rPr>
          <w:rFonts w:ascii="Times New Roman" w:eastAsia="Times New Roman" w:hAnsi="Times New Roman" w:cs="Calibri"/>
          <w:kern w:val="3"/>
          <w:sz w:val="24"/>
          <w:szCs w:val="24"/>
          <w:lang w:eastAsia="nl-BE"/>
        </w:rPr>
        <w:t xml:space="preserve">. </w:t>
      </w:r>
    </w:p>
    <w:p w14:paraId="790FEA1E"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kern w:val="3"/>
          <w:sz w:val="24"/>
          <w:szCs w:val="24"/>
          <w:lang w:eastAsia="nl-BE"/>
        </w:rPr>
        <w:t xml:space="preserve"> </w:t>
      </w:r>
      <w:r w:rsidRPr="00521B74">
        <w:rPr>
          <w:rFonts w:ascii="Times New Roman" w:eastAsia="Times New Roman" w:hAnsi="Times New Roman" w:cs="Times New Roman"/>
          <w:noProof/>
          <w:kern w:val="3"/>
          <w:sz w:val="24"/>
          <w:szCs w:val="24"/>
          <w:lang w:eastAsia="nl-BE"/>
        </w:rPr>
        <w:drawing>
          <wp:anchor distT="0" distB="0" distL="114300" distR="114300" simplePos="0" relativeHeight="251660288" behindDoc="0" locked="0" layoutInCell="1" allowOverlap="1" wp14:anchorId="1A9FB82A" wp14:editId="7C68F118">
            <wp:simplePos x="0" y="0"/>
            <wp:positionH relativeFrom="margin">
              <wp:posOffset>-635</wp:posOffset>
            </wp:positionH>
            <wp:positionV relativeFrom="paragraph">
              <wp:posOffset>0</wp:posOffset>
            </wp:positionV>
            <wp:extent cx="3108325" cy="3458845"/>
            <wp:effectExtent l="0" t="0" r="0" b="8255"/>
            <wp:wrapTopAndBottom/>
            <wp:docPr id="2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325" cy="3458845"/>
                    </a:xfrm>
                    <a:prstGeom prst="rect">
                      <a:avLst/>
                    </a:prstGeom>
                    <a:noFill/>
                  </pic:spPr>
                </pic:pic>
              </a:graphicData>
            </a:graphic>
            <wp14:sizeRelH relativeFrom="page">
              <wp14:pctWidth>0</wp14:pctWidth>
            </wp14:sizeRelH>
            <wp14:sizeRelV relativeFrom="page">
              <wp14:pctHeight>0</wp14:pctHeight>
            </wp14:sizeRelV>
          </wp:anchor>
        </w:drawing>
      </w:r>
    </w:p>
    <w:p w14:paraId="72958392" w14:textId="77777777" w:rsidR="004131C5" w:rsidRPr="00521B74" w:rsidRDefault="004131C5" w:rsidP="004131C5">
      <w:pPr>
        <w:shd w:val="clear" w:color="auto" w:fill="FFFFFF"/>
        <w:suppressAutoHyphens/>
        <w:autoSpaceDN w:val="0"/>
        <w:spacing w:after="100" w:line="240" w:lineRule="auto"/>
        <w:rPr>
          <w:rFonts w:ascii="Times New Roman" w:eastAsia="Times New Roman" w:hAnsi="Times New Roman" w:cs="Times New Roman"/>
          <w:kern w:val="3"/>
          <w:sz w:val="24"/>
          <w:szCs w:val="24"/>
          <w:lang w:eastAsia="nl-BE"/>
        </w:rPr>
      </w:pPr>
    </w:p>
    <w:p w14:paraId="6CE56FD9"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color w:val="000000"/>
          <w:kern w:val="3"/>
          <w:sz w:val="24"/>
          <w:szCs w:val="24"/>
          <w:lang w:eastAsia="nl-BE"/>
        </w:rPr>
        <w:t xml:space="preserve">Coke wordt een handelsmerk van The Coca-Cola Company. 10 </w:t>
      </w:r>
      <w:r>
        <w:rPr>
          <w:rFonts w:ascii="Times New Roman" w:eastAsia="Times New Roman" w:hAnsi="Times New Roman" w:cs="Calibri"/>
          <w:color w:val="000000"/>
          <w:kern w:val="3"/>
          <w:sz w:val="24"/>
          <w:szCs w:val="24"/>
          <w:lang w:eastAsia="nl-BE"/>
        </w:rPr>
        <w:t>J</w:t>
      </w:r>
      <w:r w:rsidRPr="00521B74">
        <w:rPr>
          <w:rFonts w:ascii="Times New Roman" w:eastAsia="Times New Roman" w:hAnsi="Times New Roman" w:cs="Calibri"/>
          <w:color w:val="000000"/>
          <w:kern w:val="3"/>
          <w:sz w:val="24"/>
          <w:szCs w:val="24"/>
          <w:lang w:eastAsia="nl-BE"/>
        </w:rPr>
        <w:t xml:space="preserve">aar hierna </w:t>
      </w:r>
      <w:r>
        <w:rPr>
          <w:rFonts w:ascii="Times New Roman" w:eastAsia="Times New Roman" w:hAnsi="Times New Roman" w:cs="Calibri"/>
          <w:color w:val="000000"/>
          <w:kern w:val="3"/>
          <w:sz w:val="24"/>
          <w:szCs w:val="24"/>
          <w:lang w:eastAsia="nl-BE"/>
        </w:rPr>
        <w:t>zijn</w:t>
      </w:r>
      <w:r w:rsidRPr="00521B74">
        <w:rPr>
          <w:rFonts w:ascii="Times New Roman" w:eastAsia="Times New Roman" w:hAnsi="Times New Roman" w:cs="Calibri"/>
          <w:color w:val="000000"/>
          <w:kern w:val="3"/>
          <w:sz w:val="24"/>
          <w:szCs w:val="24"/>
          <w:lang w:eastAsia="nl-BE"/>
        </w:rPr>
        <w:t xml:space="preserve"> voor het eerst Coca-Cola automaten en koelinstallaties te zien in kantoren en werkplaatsen van België.</w:t>
      </w:r>
    </w:p>
    <w:p w14:paraId="3900C2C1" w14:textId="77777777" w:rsidR="004131C5" w:rsidRPr="00521B74" w:rsidRDefault="004131C5" w:rsidP="004131C5">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r w:rsidRPr="00521B74">
        <w:rPr>
          <w:rFonts w:ascii="Times New Roman" w:eastAsia="Times New Roman" w:hAnsi="Times New Roman" w:cs="Calibri"/>
          <w:color w:val="000000"/>
          <w:kern w:val="3"/>
          <w:sz w:val="24"/>
          <w:szCs w:val="24"/>
          <w:lang w:eastAsia="nl-BE"/>
        </w:rPr>
        <w:t xml:space="preserve"> In 2009 wordt </w:t>
      </w:r>
      <w:proofErr w:type="spellStart"/>
      <w:r w:rsidRPr="00521B74">
        <w:rPr>
          <w:rFonts w:ascii="Times New Roman" w:eastAsia="Times New Roman" w:hAnsi="Times New Roman" w:cs="Calibri"/>
          <w:color w:val="000000"/>
          <w:kern w:val="3"/>
          <w:sz w:val="24"/>
          <w:szCs w:val="24"/>
          <w:lang w:eastAsia="nl-BE"/>
        </w:rPr>
        <w:t>CocaCola</w:t>
      </w:r>
      <w:proofErr w:type="spellEnd"/>
      <w:r w:rsidRPr="00521B74">
        <w:rPr>
          <w:rFonts w:ascii="Times New Roman" w:eastAsia="Times New Roman" w:hAnsi="Times New Roman" w:cs="Calibri"/>
          <w:color w:val="000000"/>
          <w:kern w:val="3"/>
          <w:sz w:val="24"/>
          <w:szCs w:val="24"/>
          <w:lang w:eastAsia="nl-BE"/>
        </w:rPr>
        <w:t xml:space="preserve"> Freestyle gelanceerd. Consumenten krijgen door deze automaat de keuze uit meer dan 100 dranken.  </w:t>
      </w:r>
    </w:p>
    <w:p w14:paraId="6D3C47BE" w14:textId="77777777" w:rsidR="004131C5" w:rsidRPr="00521B74" w:rsidRDefault="004131C5" w:rsidP="004131C5">
      <w:pPr>
        <w:suppressAutoHyphens/>
        <w:autoSpaceDN w:val="0"/>
        <w:spacing w:before="100" w:after="100" w:line="240" w:lineRule="auto"/>
        <w:jc w:val="both"/>
        <w:rPr>
          <w:rFonts w:ascii="Times New Roman" w:eastAsia="Times New Roman" w:hAnsi="Times New Roman" w:cs="Times New Roman"/>
          <w:kern w:val="3"/>
          <w:sz w:val="24"/>
          <w:szCs w:val="24"/>
          <w:lang w:eastAsia="nl-BE"/>
        </w:rPr>
      </w:pPr>
    </w:p>
    <w:p w14:paraId="3C9937DD" w14:textId="77777777" w:rsidR="004131C5" w:rsidRDefault="004131C5" w:rsidP="004131C5">
      <w:pPr>
        <w:pStyle w:val="Heading2"/>
        <w:numPr>
          <w:ilvl w:val="1"/>
          <w:numId w:val="2"/>
        </w:numPr>
        <w:tabs>
          <w:tab w:val="num" w:pos="360"/>
        </w:tabs>
        <w:ind w:left="0" w:firstLine="0"/>
        <w:rPr>
          <w:rFonts w:eastAsia="Times New Roman"/>
          <w:lang w:eastAsia="nl-BE"/>
        </w:rPr>
      </w:pPr>
      <w:bookmarkStart w:id="6" w:name="_Toc66199868"/>
      <w:bookmarkStart w:id="7" w:name="_Toc66296829"/>
      <w:r w:rsidRPr="00521B74">
        <w:rPr>
          <w:rFonts w:eastAsia="Times New Roman"/>
          <w:lang w:eastAsia="nl-BE"/>
        </w:rPr>
        <w:t>Doelgroepen</w:t>
      </w:r>
      <w:bookmarkEnd w:id="6"/>
      <w:bookmarkEnd w:id="7"/>
    </w:p>
    <w:p w14:paraId="5D00EC3B" w14:textId="77777777" w:rsidR="004131C5" w:rsidRPr="000B5491" w:rsidRDefault="004131C5" w:rsidP="004131C5">
      <w:pPr>
        <w:rPr>
          <w:lang w:eastAsia="nl-BE"/>
        </w:rPr>
      </w:pPr>
    </w:p>
    <w:p w14:paraId="07737033" w14:textId="76C43852" w:rsidR="004131C5" w:rsidRDefault="004131C5" w:rsidP="004131C5">
      <w:pPr>
        <w:shd w:val="clear" w:color="auto" w:fill="FFFFFF"/>
        <w:suppressAutoHyphens/>
        <w:autoSpaceDN w:val="0"/>
        <w:spacing w:after="100" w:line="240" w:lineRule="auto"/>
        <w:jc w:val="both"/>
        <w:rPr>
          <w:rFonts w:ascii="Times New Roman" w:eastAsia="Times New Roman" w:hAnsi="Times New Roman" w:cs="Calibri"/>
          <w:color w:val="000000"/>
          <w:kern w:val="3"/>
          <w:sz w:val="24"/>
          <w:szCs w:val="24"/>
          <w:lang w:eastAsia="nl-BE"/>
        </w:rPr>
      </w:pPr>
      <w:r w:rsidRPr="00521B74">
        <w:rPr>
          <w:rFonts w:ascii="Times New Roman" w:eastAsia="Times New Roman" w:hAnsi="Times New Roman" w:cs="Calibri"/>
          <w:color w:val="000000"/>
          <w:kern w:val="3"/>
          <w:sz w:val="24"/>
          <w:szCs w:val="24"/>
          <w:lang w:eastAsia="nl-BE"/>
        </w:rPr>
        <w:t>Coca-Cola heeft niet echt 1 doelgroep. Ze proberen ervoor te zorgen dat iedereen van h</w:t>
      </w:r>
      <w:r>
        <w:rPr>
          <w:rFonts w:ascii="Times New Roman" w:eastAsia="Times New Roman" w:hAnsi="Times New Roman" w:cs="Calibri"/>
          <w:color w:val="000000"/>
          <w:kern w:val="3"/>
          <w:sz w:val="24"/>
          <w:szCs w:val="24"/>
          <w:lang w:eastAsia="nl-BE"/>
        </w:rPr>
        <w:t>e</w:t>
      </w:r>
      <w:r w:rsidRPr="00521B74">
        <w:rPr>
          <w:rFonts w:ascii="Times New Roman" w:eastAsia="Times New Roman" w:hAnsi="Times New Roman" w:cs="Calibri"/>
          <w:color w:val="000000"/>
          <w:kern w:val="3"/>
          <w:sz w:val="24"/>
          <w:szCs w:val="24"/>
          <w:lang w:eastAsia="nl-BE"/>
        </w:rPr>
        <w:t>n dr</w:t>
      </w:r>
      <w:r>
        <w:rPr>
          <w:rFonts w:ascii="Times New Roman" w:eastAsia="Times New Roman" w:hAnsi="Times New Roman" w:cs="Calibri"/>
          <w:color w:val="000000"/>
          <w:kern w:val="3"/>
          <w:sz w:val="24"/>
          <w:szCs w:val="24"/>
          <w:lang w:eastAsia="nl-BE"/>
        </w:rPr>
        <w:t>a</w:t>
      </w:r>
      <w:r w:rsidRPr="00521B74">
        <w:rPr>
          <w:rFonts w:ascii="Times New Roman" w:eastAsia="Times New Roman" w:hAnsi="Times New Roman" w:cs="Calibri"/>
          <w:color w:val="000000"/>
          <w:kern w:val="3"/>
          <w:sz w:val="24"/>
          <w:szCs w:val="24"/>
          <w:lang w:eastAsia="nl-BE"/>
        </w:rPr>
        <w:t>nken kan genieten. Zo hebben ze bijvoorbeeld een Cola d</w:t>
      </w:r>
      <w:r>
        <w:rPr>
          <w:rFonts w:ascii="Times New Roman" w:eastAsia="Times New Roman" w:hAnsi="Times New Roman" w:cs="Calibri"/>
          <w:color w:val="000000"/>
          <w:kern w:val="3"/>
          <w:sz w:val="24"/>
          <w:szCs w:val="24"/>
          <w:lang w:eastAsia="nl-BE"/>
        </w:rPr>
        <w:t xml:space="preserve">ie de naam </w:t>
      </w:r>
      <w:proofErr w:type="spellStart"/>
      <w:r w:rsidRPr="00521B74">
        <w:rPr>
          <w:rFonts w:ascii="Times New Roman" w:eastAsia="Times New Roman" w:hAnsi="Times New Roman" w:cs="Calibri"/>
          <w:color w:val="000000"/>
          <w:kern w:val="3"/>
          <w:sz w:val="24"/>
          <w:szCs w:val="24"/>
          <w:lang w:eastAsia="nl-BE"/>
        </w:rPr>
        <w:t>Diet</w:t>
      </w:r>
      <w:proofErr w:type="spellEnd"/>
      <w:r w:rsidRPr="00521B74">
        <w:rPr>
          <w:rFonts w:ascii="Times New Roman" w:eastAsia="Times New Roman" w:hAnsi="Times New Roman" w:cs="Calibri"/>
          <w:color w:val="000000"/>
          <w:kern w:val="3"/>
          <w:sz w:val="24"/>
          <w:szCs w:val="24"/>
          <w:lang w:eastAsia="nl-BE"/>
        </w:rPr>
        <w:t xml:space="preserve">-coke </w:t>
      </w:r>
      <w:r>
        <w:rPr>
          <w:rFonts w:ascii="Times New Roman" w:eastAsia="Times New Roman" w:hAnsi="Times New Roman" w:cs="Calibri"/>
          <w:color w:val="000000"/>
          <w:kern w:val="3"/>
          <w:sz w:val="24"/>
          <w:szCs w:val="24"/>
          <w:lang w:eastAsia="nl-BE"/>
        </w:rPr>
        <w:t>kreeg</w:t>
      </w:r>
      <w:r w:rsidRPr="00521B74">
        <w:rPr>
          <w:rFonts w:ascii="Times New Roman" w:eastAsia="Times New Roman" w:hAnsi="Times New Roman" w:cs="Calibri"/>
          <w:color w:val="000000"/>
          <w:kern w:val="3"/>
          <w:sz w:val="24"/>
          <w:szCs w:val="24"/>
          <w:lang w:eastAsia="nl-BE"/>
        </w:rPr>
        <w:t xml:space="preserve"> en ook ééntje d</w:t>
      </w:r>
      <w:r>
        <w:rPr>
          <w:rFonts w:ascii="Times New Roman" w:eastAsia="Times New Roman" w:hAnsi="Times New Roman" w:cs="Calibri"/>
          <w:color w:val="000000"/>
          <w:kern w:val="3"/>
          <w:sz w:val="24"/>
          <w:szCs w:val="24"/>
          <w:lang w:eastAsia="nl-BE"/>
        </w:rPr>
        <w:t>ie suikervrij</w:t>
      </w:r>
      <w:r w:rsidRPr="00521B74">
        <w:rPr>
          <w:rFonts w:ascii="Times New Roman" w:eastAsia="Times New Roman" w:hAnsi="Times New Roman" w:cs="Calibri"/>
          <w:color w:val="000000"/>
          <w:kern w:val="3"/>
          <w:sz w:val="24"/>
          <w:szCs w:val="24"/>
          <w:lang w:eastAsia="nl-BE"/>
        </w:rPr>
        <w:t xml:space="preserve"> is</w:t>
      </w:r>
      <w:r>
        <w:rPr>
          <w:rFonts w:ascii="Times New Roman" w:eastAsia="Times New Roman" w:hAnsi="Times New Roman" w:cs="Calibri"/>
          <w:color w:val="000000"/>
          <w:kern w:val="3"/>
          <w:sz w:val="24"/>
          <w:szCs w:val="24"/>
          <w:lang w:eastAsia="nl-BE"/>
        </w:rPr>
        <w:t xml:space="preserve">. </w:t>
      </w:r>
      <w:r w:rsidRPr="00521B74">
        <w:rPr>
          <w:rFonts w:ascii="Times New Roman" w:eastAsia="Times New Roman" w:hAnsi="Times New Roman" w:cs="Calibri"/>
          <w:color w:val="000000"/>
          <w:kern w:val="3"/>
          <w:sz w:val="24"/>
          <w:szCs w:val="24"/>
          <w:lang w:eastAsia="nl-BE"/>
        </w:rPr>
        <w:t xml:space="preserve"> </w:t>
      </w:r>
      <w:r>
        <w:rPr>
          <w:rFonts w:ascii="Times New Roman" w:eastAsia="Times New Roman" w:hAnsi="Times New Roman" w:cs="Calibri"/>
          <w:color w:val="000000"/>
          <w:kern w:val="3"/>
          <w:sz w:val="24"/>
          <w:szCs w:val="24"/>
          <w:lang w:eastAsia="nl-BE"/>
        </w:rPr>
        <w:t>D</w:t>
      </w:r>
      <w:r w:rsidRPr="00521B74">
        <w:rPr>
          <w:rFonts w:ascii="Times New Roman" w:eastAsia="Times New Roman" w:hAnsi="Times New Roman" w:cs="Calibri"/>
          <w:color w:val="000000"/>
          <w:kern w:val="3"/>
          <w:sz w:val="24"/>
          <w:szCs w:val="24"/>
          <w:lang w:eastAsia="nl-BE"/>
        </w:rPr>
        <w:t xml:space="preserve">eze zijn ideaal voor mensen die bezig zijn met hun gezondheid. Ook hebben ze de Coca-Cola Vanille, Cherry en </w:t>
      </w:r>
      <w:proofErr w:type="spellStart"/>
      <w:r w:rsidRPr="00521B74">
        <w:rPr>
          <w:rFonts w:ascii="Times New Roman" w:eastAsia="Times New Roman" w:hAnsi="Times New Roman" w:cs="Calibri"/>
          <w:color w:val="000000"/>
          <w:kern w:val="3"/>
          <w:sz w:val="24"/>
          <w:szCs w:val="24"/>
          <w:lang w:eastAsia="nl-BE"/>
        </w:rPr>
        <w:t>Cinnamon</w:t>
      </w:r>
      <w:proofErr w:type="spellEnd"/>
      <w:r>
        <w:rPr>
          <w:rFonts w:ascii="Times New Roman" w:eastAsia="Times New Roman" w:hAnsi="Times New Roman" w:cs="Calibri"/>
          <w:color w:val="000000"/>
          <w:kern w:val="3"/>
          <w:sz w:val="24"/>
          <w:szCs w:val="24"/>
          <w:lang w:eastAsia="nl-BE"/>
        </w:rPr>
        <w:t>. D</w:t>
      </w:r>
      <w:r w:rsidRPr="00521B74">
        <w:rPr>
          <w:rFonts w:ascii="Times New Roman" w:eastAsia="Times New Roman" w:hAnsi="Times New Roman" w:cs="Calibri"/>
          <w:color w:val="000000"/>
          <w:kern w:val="3"/>
          <w:sz w:val="24"/>
          <w:szCs w:val="24"/>
          <w:lang w:eastAsia="nl-BE"/>
        </w:rPr>
        <w:t>eze zijn dan weer voor de iets jongere mensen die graag allemaal nieuwe smaken willen ontdekken.</w:t>
      </w:r>
    </w:p>
    <w:p w14:paraId="60B19973" w14:textId="1858ADC4" w:rsidR="00F64984" w:rsidRDefault="00F64984" w:rsidP="004131C5">
      <w:pPr>
        <w:shd w:val="clear" w:color="auto" w:fill="FFFFFF"/>
        <w:suppressAutoHyphens/>
        <w:autoSpaceDN w:val="0"/>
        <w:spacing w:after="100" w:line="240" w:lineRule="auto"/>
        <w:jc w:val="both"/>
        <w:rPr>
          <w:rFonts w:ascii="Times New Roman" w:eastAsia="Times New Roman" w:hAnsi="Times New Roman" w:cs="Calibri"/>
          <w:color w:val="000000"/>
          <w:kern w:val="3"/>
          <w:sz w:val="24"/>
          <w:szCs w:val="24"/>
          <w:lang w:eastAsia="nl-BE"/>
        </w:rPr>
      </w:pPr>
    </w:p>
    <w:p w14:paraId="1D0EFBA4" w14:textId="177CA7A2" w:rsidR="00F64984" w:rsidRDefault="00F64984" w:rsidP="00F64984">
      <w:pPr>
        <w:pStyle w:val="Heading1"/>
        <w:rPr>
          <w:sz w:val="28"/>
          <w:szCs w:val="28"/>
          <w:lang w:eastAsia="nl-BE"/>
        </w:rPr>
      </w:pPr>
      <w:r w:rsidRPr="00F64984">
        <w:rPr>
          <w:sz w:val="28"/>
          <w:szCs w:val="28"/>
          <w:lang w:eastAsia="nl-BE"/>
        </w:rPr>
        <w:t>2.2 Producten, productengamma en productiefactoren</w:t>
      </w:r>
    </w:p>
    <w:p w14:paraId="2437B4A7" w14:textId="081A2EBE" w:rsidR="00F64984" w:rsidRDefault="00F64984" w:rsidP="00F64984">
      <w:pPr>
        <w:rPr>
          <w:lang w:eastAsia="nl-BE"/>
        </w:rPr>
      </w:pPr>
    </w:p>
    <w:p w14:paraId="1B1F27B6" w14:textId="77777777" w:rsidR="00F64984" w:rsidRPr="00263685" w:rsidRDefault="00F64984" w:rsidP="00F64984">
      <w:pPr>
        <w:pBdr>
          <w:top w:val="nil"/>
          <w:left w:val="nil"/>
          <w:bottom w:val="nil"/>
          <w:right w:val="nil"/>
          <w:between w:val="nil"/>
        </w:pBdr>
        <w:shd w:val="clear" w:color="auto" w:fill="FFFFFF"/>
        <w:spacing w:after="280" w:line="276" w:lineRule="auto"/>
        <w:rPr>
          <w:rFonts w:ascii="Arial" w:eastAsia="Arial" w:hAnsi="Arial" w:cs="Arial"/>
          <w:sz w:val="32"/>
          <w:szCs w:val="32"/>
        </w:rPr>
      </w:pPr>
      <w:r w:rsidRPr="00F64984">
        <w:rPr>
          <w:rFonts w:ascii="Arial" w:eastAsia="Arial" w:hAnsi="Arial" w:cs="Arial"/>
          <w:sz w:val="32"/>
          <w:szCs w:val="32"/>
        </w:rPr>
        <w:t>Producten en productengamma</w:t>
      </w:r>
    </w:p>
    <w:p w14:paraId="15431F5A"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r w:rsidRPr="00F64984">
        <w:rPr>
          <w:rFonts w:ascii="Times New Roman" w:eastAsia="Arial" w:hAnsi="Times New Roman" w:cs="Times New Roman"/>
          <w:sz w:val="24"/>
          <w:szCs w:val="24"/>
        </w:rPr>
        <w:t xml:space="preserve">Bij </w:t>
      </w:r>
      <w:r w:rsidRPr="00F64984">
        <w:rPr>
          <w:rFonts w:ascii="Times New Roman" w:eastAsia="Arial" w:hAnsi="Times New Roman" w:cs="Times New Roman"/>
          <w:sz w:val="24"/>
          <w:szCs w:val="24"/>
          <w:u w:val="single"/>
        </w:rPr>
        <w:t>producten</w:t>
      </w:r>
      <w:r w:rsidRPr="00F64984">
        <w:rPr>
          <w:rFonts w:ascii="Times New Roman" w:eastAsia="Arial" w:hAnsi="Times New Roman" w:cs="Times New Roman"/>
          <w:sz w:val="24"/>
          <w:szCs w:val="24"/>
        </w:rPr>
        <w:t xml:space="preserve"> </w:t>
      </w:r>
      <w:r w:rsidRPr="00F64984">
        <w:rPr>
          <w:rFonts w:ascii="Times New Roman" w:eastAsia="Arial" w:hAnsi="Times New Roman" w:cs="Times New Roman"/>
          <w:sz w:val="24"/>
          <w:szCs w:val="24"/>
          <w:u w:val="single"/>
        </w:rPr>
        <w:t>en productengamma</w:t>
      </w:r>
      <w:r w:rsidRPr="00F64984">
        <w:rPr>
          <w:rFonts w:ascii="Times New Roman" w:eastAsia="Arial" w:hAnsi="Times New Roman" w:cs="Times New Roman"/>
          <w:sz w:val="24"/>
          <w:szCs w:val="24"/>
        </w:rPr>
        <w:t xml:space="preserve"> ga ik het hebben over de ingrediënten die in het product zitten (Coca-Cola), verschillende smaken.</w:t>
      </w:r>
    </w:p>
    <w:p w14:paraId="4B1675F1"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p>
    <w:p w14:paraId="37B78BDF"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u w:val="single"/>
        </w:rPr>
      </w:pPr>
      <w:r w:rsidRPr="00F64984">
        <w:rPr>
          <w:rFonts w:ascii="Times New Roman" w:eastAsia="Arial" w:hAnsi="Times New Roman" w:cs="Times New Roman"/>
          <w:sz w:val="24"/>
          <w:szCs w:val="24"/>
          <w:u w:val="single"/>
        </w:rPr>
        <w:t>Wat zit er allemaal in Coca-Cola?</w:t>
      </w:r>
    </w:p>
    <w:p w14:paraId="177DC461"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r w:rsidRPr="00F64984">
        <w:rPr>
          <w:rFonts w:ascii="Times New Roman" w:eastAsia="Arial" w:hAnsi="Times New Roman" w:cs="Times New Roman"/>
          <w:sz w:val="24"/>
          <w:szCs w:val="24"/>
        </w:rPr>
        <w:t>De naam Coca-Cola is afkomstig van de </w:t>
      </w:r>
      <w:hyperlink r:id="rId9">
        <w:r w:rsidRPr="00F64984">
          <w:rPr>
            <w:rFonts w:ascii="Times New Roman" w:eastAsia="Arial" w:hAnsi="Times New Roman" w:cs="Times New Roman"/>
            <w:sz w:val="24"/>
            <w:szCs w:val="24"/>
          </w:rPr>
          <w:t>cocaplant</w:t>
        </w:r>
      </w:hyperlink>
      <w:r w:rsidRPr="00F64984">
        <w:rPr>
          <w:rFonts w:ascii="Times New Roman" w:eastAsia="Arial" w:hAnsi="Times New Roman" w:cs="Times New Roman"/>
          <w:sz w:val="24"/>
          <w:szCs w:val="24"/>
        </w:rPr>
        <w:t xml:space="preserve"> en de </w:t>
      </w:r>
      <w:hyperlink r:id="rId10">
        <w:r w:rsidRPr="00F64984">
          <w:rPr>
            <w:rFonts w:ascii="Times New Roman" w:eastAsia="Arial" w:hAnsi="Times New Roman" w:cs="Times New Roman"/>
            <w:sz w:val="24"/>
            <w:szCs w:val="24"/>
          </w:rPr>
          <w:t>kolanoten</w:t>
        </w:r>
      </w:hyperlink>
      <w:r w:rsidRPr="00F64984">
        <w:rPr>
          <w:rFonts w:ascii="Times New Roman" w:eastAsia="Arial" w:hAnsi="Times New Roman" w:cs="Times New Roman"/>
          <w:sz w:val="24"/>
          <w:szCs w:val="24"/>
        </w:rPr>
        <w:t>. Het recept van Coca-Cola kan je niet zomaar vinden, dat is geheim, maar in elk geval bestaat het uit:</w:t>
      </w:r>
    </w:p>
    <w:p w14:paraId="4EE372F6"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r w:rsidRPr="00F64984">
        <w:rPr>
          <w:rFonts w:ascii="Times New Roman" w:eastAsia="Arial" w:hAnsi="Times New Roman" w:cs="Times New Roman"/>
          <w:noProof/>
          <w:sz w:val="24"/>
          <w:szCs w:val="24"/>
        </w:rPr>
        <w:drawing>
          <wp:anchor distT="0" distB="0" distL="114300" distR="114300" simplePos="0" relativeHeight="251681792" behindDoc="1" locked="0" layoutInCell="1" allowOverlap="1" wp14:anchorId="6E7C1E32" wp14:editId="2A9F63FE">
            <wp:simplePos x="0" y="0"/>
            <wp:positionH relativeFrom="margin">
              <wp:posOffset>-168275</wp:posOffset>
            </wp:positionH>
            <wp:positionV relativeFrom="paragraph">
              <wp:posOffset>1014095</wp:posOffset>
            </wp:positionV>
            <wp:extent cx="1036320" cy="685800"/>
            <wp:effectExtent l="0" t="0" r="0" b="0"/>
            <wp:wrapThrough wrapText="bothSides">
              <wp:wrapPolygon edited="0">
                <wp:start x="0" y="0"/>
                <wp:lineTo x="0" y="21000"/>
                <wp:lineTo x="21044" y="21000"/>
                <wp:lineTo x="21044" y="0"/>
                <wp:lineTo x="0" y="0"/>
              </wp:wrapPolygon>
            </wp:wrapThrough>
            <wp:docPr id="12" name="Afbeelding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3"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6320" cy="685800"/>
                    </a:xfrm>
                    <a:prstGeom prst="rect">
                      <a:avLst/>
                    </a:prstGeom>
                  </pic:spPr>
                </pic:pic>
              </a:graphicData>
            </a:graphic>
            <wp14:sizeRelH relativeFrom="margin">
              <wp14:pctWidth>0</wp14:pctWidth>
            </wp14:sizeRelH>
            <wp14:sizeRelV relativeFrom="margin">
              <wp14:pctHeight>0</wp14:pctHeight>
            </wp14:sizeRelV>
          </wp:anchor>
        </w:drawing>
      </w:r>
      <w:r w:rsidRPr="00F64984">
        <w:rPr>
          <w:rFonts w:ascii="Times New Roman" w:eastAsia="Arial" w:hAnsi="Times New Roman" w:cs="Times New Roman"/>
          <w:sz w:val="24"/>
          <w:szCs w:val="24"/>
        </w:rPr>
        <w:t>Koolzuurhoudend water voor de prik maar ook als conserveringsmiddel zodat het langer goed blijft en smaakversterker </w:t>
      </w:r>
      <w:hyperlink r:id="rId12">
        <w:r w:rsidRPr="00F64984">
          <w:rPr>
            <w:rFonts w:ascii="Times New Roman" w:eastAsia="Arial" w:hAnsi="Times New Roman" w:cs="Times New Roman"/>
            <w:sz w:val="24"/>
            <w:szCs w:val="24"/>
          </w:rPr>
          <w:t>fructosestroop</w:t>
        </w:r>
      </w:hyperlink>
      <w:r w:rsidRPr="00F64984">
        <w:rPr>
          <w:rFonts w:ascii="Times New Roman" w:eastAsia="Arial" w:hAnsi="Times New Roman" w:cs="Times New Roman"/>
          <w:sz w:val="24"/>
          <w:szCs w:val="24"/>
        </w:rPr>
        <w:t> of </w:t>
      </w:r>
      <w:hyperlink r:id="rId13">
        <w:r w:rsidRPr="00F64984">
          <w:rPr>
            <w:rFonts w:ascii="Times New Roman" w:eastAsia="Arial" w:hAnsi="Times New Roman" w:cs="Times New Roman"/>
            <w:sz w:val="24"/>
            <w:szCs w:val="24"/>
          </w:rPr>
          <w:t>sacharose</w:t>
        </w:r>
      </w:hyperlink>
      <w:r w:rsidRPr="00F64984">
        <w:rPr>
          <w:rFonts w:ascii="Times New Roman" w:eastAsia="Arial" w:hAnsi="Times New Roman" w:cs="Times New Roman"/>
          <w:sz w:val="24"/>
          <w:szCs w:val="24"/>
        </w:rPr>
        <w:t xml:space="preserve"> als zoetstof suikers </w:t>
      </w:r>
      <w:hyperlink r:id="rId14">
        <w:r w:rsidRPr="00F64984">
          <w:rPr>
            <w:rFonts w:ascii="Times New Roman" w:eastAsia="Arial" w:hAnsi="Times New Roman" w:cs="Times New Roman"/>
            <w:sz w:val="24"/>
            <w:szCs w:val="24"/>
          </w:rPr>
          <w:t>kolanoten</w:t>
        </w:r>
      </w:hyperlink>
      <w:r w:rsidRPr="00F64984">
        <w:rPr>
          <w:rFonts w:ascii="Times New Roman" w:eastAsia="Arial" w:hAnsi="Times New Roman" w:cs="Times New Roman"/>
          <w:sz w:val="24"/>
          <w:szCs w:val="24"/>
        </w:rPr>
        <w:t xml:space="preserve">. Kolanoten bevatten cafeïne waardoor je wakker wordt. Vanaf 1905 werd de hoeveelheid cafeïne verminderd. Daarvoor was het al bijna een energiedrankje. Het cafeïnegehalte is nu opvallend minder dan dat van koffie en thee. </w:t>
      </w:r>
    </w:p>
    <w:p w14:paraId="06BE2A47"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p>
    <w:p w14:paraId="48689047"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p>
    <w:p w14:paraId="6E73CD41"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r w:rsidRPr="00F64984">
        <w:rPr>
          <w:rFonts w:ascii="Times New Roman" w:eastAsia="Arial" w:hAnsi="Times New Roman" w:cs="Times New Roman"/>
          <w:noProof/>
          <w:sz w:val="24"/>
          <w:szCs w:val="24"/>
        </w:rPr>
        <w:drawing>
          <wp:anchor distT="0" distB="0" distL="114300" distR="114300" simplePos="0" relativeHeight="251678720" behindDoc="0" locked="0" layoutInCell="1" allowOverlap="1" wp14:anchorId="3FCBDC9E" wp14:editId="0ADB6EF8">
            <wp:simplePos x="0" y="0"/>
            <wp:positionH relativeFrom="column">
              <wp:posOffset>-76835</wp:posOffset>
            </wp:positionH>
            <wp:positionV relativeFrom="paragraph">
              <wp:posOffset>441960</wp:posOffset>
            </wp:positionV>
            <wp:extent cx="1066800" cy="845820"/>
            <wp:effectExtent l="0" t="0" r="0" b="0"/>
            <wp:wrapNone/>
            <wp:docPr id="13" name="Afbeelding 2" descr="A red can of sod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2" descr="A red can of soda&#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6800" cy="845820"/>
                    </a:xfrm>
                    <a:prstGeom prst="rect">
                      <a:avLst/>
                    </a:prstGeom>
                  </pic:spPr>
                </pic:pic>
              </a:graphicData>
            </a:graphic>
            <wp14:sizeRelH relativeFrom="margin">
              <wp14:pctWidth>0</wp14:pctWidth>
            </wp14:sizeRelH>
            <wp14:sizeRelV relativeFrom="margin">
              <wp14:pctHeight>0</wp14:pctHeight>
            </wp14:sizeRelV>
          </wp:anchor>
        </w:drawing>
      </w:r>
      <w:r w:rsidRPr="00F64984">
        <w:rPr>
          <w:rFonts w:ascii="Times New Roman" w:eastAsia="Arial" w:hAnsi="Times New Roman" w:cs="Times New Roman"/>
          <w:sz w:val="24"/>
          <w:szCs w:val="24"/>
        </w:rPr>
        <w:t xml:space="preserve">Er bestaat ook een versie van cola zonder cafeïne zoals coca cola zero cafeïne free. Coca-cola zero cafeïne free bevat geen cafeïne en ook geen suiker. </w:t>
      </w:r>
    </w:p>
    <w:p w14:paraId="6B96322B"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p>
    <w:p w14:paraId="7C0F89B0"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p>
    <w:p w14:paraId="7B221EB1"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p>
    <w:p w14:paraId="670072F2"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color w:val="202122"/>
          <w:sz w:val="24"/>
          <w:szCs w:val="24"/>
        </w:rPr>
      </w:pPr>
    </w:p>
    <w:p w14:paraId="1746977E"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color w:val="202122"/>
          <w:sz w:val="24"/>
          <w:szCs w:val="24"/>
        </w:rPr>
      </w:pPr>
      <w:r w:rsidRPr="00F64984">
        <w:rPr>
          <w:rFonts w:ascii="Times New Roman" w:eastAsia="Arial" w:hAnsi="Times New Roman" w:cs="Times New Roman"/>
          <w:color w:val="202122"/>
          <w:sz w:val="24"/>
          <w:szCs w:val="24"/>
          <w:u w:val="single"/>
        </w:rPr>
        <w:lastRenderedPageBreak/>
        <w:t>Heeft Coca-Cola een geheim ingrediënt</w:t>
      </w:r>
      <w:r w:rsidRPr="00F64984">
        <w:rPr>
          <w:rFonts w:ascii="Times New Roman" w:eastAsia="Arial" w:hAnsi="Times New Roman" w:cs="Times New Roman"/>
          <w:color w:val="202122"/>
          <w:sz w:val="24"/>
          <w:szCs w:val="24"/>
        </w:rPr>
        <w:t xml:space="preserve">? </w:t>
      </w:r>
    </w:p>
    <w:p w14:paraId="0A2E6DA1"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r w:rsidRPr="00F64984">
        <w:rPr>
          <w:rFonts w:ascii="Times New Roman" w:eastAsia="Arial" w:hAnsi="Times New Roman" w:cs="Times New Roman"/>
          <w:color w:val="202122"/>
          <w:sz w:val="24"/>
          <w:szCs w:val="24"/>
        </w:rPr>
        <w:t>Coca-Cola zou een geheim ingrediënt bevatten. Volgens verschillende bronnen weet niemand, uitgezonderd een heel beperkte groep mensen, welk bestanddeel dit is. Er wordt ook gezegd dat dit de reden is waarom andere fabrikanten de smaak van Coca-Cola niet volledig kunnen na maken. In elk geval in de oude Coca-Cola Recepten staat dat het drankje bestond uit een mengsel van alcohol, sinaasappelolie, limoenolie, muskaatolie, korianderolie, kaneelolie en oranjebloesem. Doordat de concentratie van etherische oliën voor de voedingsmiddelenindustrie de afgelopen eeuw sterk is toegenomen, is de exacte mengverhouding zoals deze tegenwoordig mogelijk wordt toegepast onbekend.</w:t>
      </w:r>
    </w:p>
    <w:p w14:paraId="32307D73"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p>
    <w:p w14:paraId="094974F4"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r w:rsidRPr="00F64984">
        <w:rPr>
          <w:rFonts w:ascii="Times New Roman" w:eastAsia="Arial" w:hAnsi="Times New Roman" w:cs="Times New Roman"/>
          <w:sz w:val="24"/>
          <w:szCs w:val="24"/>
          <w:u w:val="single"/>
        </w:rPr>
        <w:t>Welke soorten Coca-Cola heb je</w:t>
      </w:r>
      <w:r w:rsidRPr="00F64984">
        <w:rPr>
          <w:rFonts w:ascii="Times New Roman" w:eastAsia="Arial" w:hAnsi="Times New Roman" w:cs="Times New Roman"/>
          <w:sz w:val="24"/>
          <w:szCs w:val="24"/>
        </w:rPr>
        <w:t>?</w:t>
      </w:r>
    </w:p>
    <w:p w14:paraId="621875C0"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r w:rsidRPr="00F64984">
        <w:rPr>
          <w:rFonts w:ascii="Times New Roman" w:eastAsia="Arial" w:hAnsi="Times New Roman" w:cs="Times New Roman"/>
          <w:sz w:val="24"/>
          <w:szCs w:val="24"/>
        </w:rPr>
        <w:t>Je hebt 20 soorten Coca-Cola, maar sommige soorten Coca-Cola zijn niet verkrijgbaar in België. Hier heb je 5 soorten Coca-Cola die verkrijgbaar zijn in België en 5 soorten Coca-Cola die je niet kunt kopen In België.</w:t>
      </w:r>
    </w:p>
    <w:p w14:paraId="5F6A4108"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b/>
          <w:bCs/>
          <w:sz w:val="24"/>
          <w:szCs w:val="24"/>
        </w:rPr>
      </w:pPr>
      <w:r w:rsidRPr="00F64984">
        <w:rPr>
          <w:rFonts w:ascii="Times New Roman" w:eastAsia="Arial" w:hAnsi="Times New Roman" w:cs="Times New Roman"/>
          <w:b/>
          <w:bCs/>
          <w:sz w:val="24"/>
          <w:szCs w:val="24"/>
        </w:rPr>
        <w:t xml:space="preserve">       Verkrijgbaar                                                                    Niet Verkrijgbaar in België </w:t>
      </w:r>
    </w:p>
    <w:p w14:paraId="0A4DBA88" w14:textId="77777777" w:rsidR="00F64984" w:rsidRPr="00F64984" w:rsidRDefault="00F64984" w:rsidP="00F64984">
      <w:pPr>
        <w:pStyle w:val="ListParagraph"/>
        <w:numPr>
          <w:ilvl w:val="0"/>
          <w:numId w:val="5"/>
        </w:numPr>
        <w:pBdr>
          <w:top w:val="nil"/>
          <w:left w:val="nil"/>
          <w:bottom w:val="nil"/>
          <w:right w:val="nil"/>
          <w:between w:val="nil"/>
        </w:pBdr>
        <w:shd w:val="clear" w:color="auto" w:fill="FFFFFF"/>
        <w:spacing w:after="280" w:line="276" w:lineRule="auto"/>
        <w:jc w:val="both"/>
        <w:rPr>
          <w:rFonts w:ascii="Times New Roman" w:eastAsia="Arial" w:hAnsi="Times New Roman" w:cs="Times New Roman"/>
          <w:b/>
          <w:bCs/>
          <w:sz w:val="24"/>
          <w:szCs w:val="24"/>
          <w:lang w:val="en-US"/>
        </w:rPr>
      </w:pPr>
      <w:r w:rsidRPr="00F64984">
        <w:rPr>
          <w:rFonts w:ascii="Times New Roman" w:eastAsia="Arial" w:hAnsi="Times New Roman" w:cs="Times New Roman"/>
          <w:b/>
          <w:bCs/>
          <w:sz w:val="24"/>
          <w:szCs w:val="24"/>
          <w:lang w:val="en-US"/>
        </w:rPr>
        <w:t>Coca-Cola Lemon                                                      1. Coca-Cola Black</w:t>
      </w:r>
    </w:p>
    <w:p w14:paraId="62F9B916" w14:textId="77777777" w:rsidR="00F64984" w:rsidRPr="00F64984" w:rsidRDefault="00F64984" w:rsidP="00F64984">
      <w:pPr>
        <w:pStyle w:val="ListParagraph"/>
        <w:numPr>
          <w:ilvl w:val="0"/>
          <w:numId w:val="5"/>
        </w:numPr>
        <w:pBdr>
          <w:top w:val="nil"/>
          <w:left w:val="nil"/>
          <w:bottom w:val="nil"/>
          <w:right w:val="nil"/>
          <w:between w:val="nil"/>
        </w:pBdr>
        <w:shd w:val="clear" w:color="auto" w:fill="FFFFFF"/>
        <w:spacing w:after="280" w:line="276" w:lineRule="auto"/>
        <w:jc w:val="both"/>
        <w:rPr>
          <w:rFonts w:ascii="Times New Roman" w:eastAsia="Arial" w:hAnsi="Times New Roman" w:cs="Times New Roman"/>
          <w:b/>
          <w:bCs/>
          <w:sz w:val="24"/>
          <w:szCs w:val="24"/>
          <w:lang w:val="en-US"/>
        </w:rPr>
      </w:pPr>
      <w:r w:rsidRPr="00F64984">
        <w:rPr>
          <w:rFonts w:ascii="Times New Roman" w:eastAsia="Arial" w:hAnsi="Times New Roman" w:cs="Times New Roman"/>
          <w:b/>
          <w:bCs/>
          <w:sz w:val="24"/>
          <w:szCs w:val="24"/>
          <w:lang w:val="en-US"/>
        </w:rPr>
        <w:t xml:space="preserve">Coca-Cola Light Sango                                            2. Coca-Cola Citra                                         </w:t>
      </w:r>
    </w:p>
    <w:p w14:paraId="213E7E59" w14:textId="77777777" w:rsidR="00F64984" w:rsidRPr="00F64984" w:rsidRDefault="00F64984" w:rsidP="00F64984">
      <w:pPr>
        <w:pStyle w:val="ListParagraph"/>
        <w:numPr>
          <w:ilvl w:val="0"/>
          <w:numId w:val="5"/>
        </w:numPr>
        <w:pBdr>
          <w:top w:val="nil"/>
          <w:left w:val="nil"/>
          <w:bottom w:val="nil"/>
          <w:right w:val="nil"/>
          <w:between w:val="nil"/>
        </w:pBdr>
        <w:shd w:val="clear" w:color="auto" w:fill="FFFFFF"/>
        <w:spacing w:after="280" w:line="276" w:lineRule="auto"/>
        <w:jc w:val="both"/>
        <w:rPr>
          <w:rFonts w:ascii="Times New Roman" w:eastAsia="Arial" w:hAnsi="Times New Roman" w:cs="Times New Roman"/>
          <w:b/>
          <w:bCs/>
          <w:sz w:val="24"/>
          <w:szCs w:val="24"/>
          <w:lang w:val="en-US"/>
        </w:rPr>
      </w:pPr>
      <w:r w:rsidRPr="00F64984">
        <w:rPr>
          <w:rFonts w:ascii="Times New Roman" w:eastAsia="Arial" w:hAnsi="Times New Roman" w:cs="Times New Roman"/>
          <w:b/>
          <w:bCs/>
          <w:sz w:val="24"/>
          <w:szCs w:val="24"/>
          <w:lang w:val="en-US"/>
        </w:rPr>
        <w:t xml:space="preserve">Coca-Cola Zero                                                          3. Coca- Cola Orange </w:t>
      </w:r>
    </w:p>
    <w:p w14:paraId="7581F1BF" w14:textId="77777777" w:rsidR="00F64984" w:rsidRPr="00F64984" w:rsidRDefault="00F64984" w:rsidP="00F64984">
      <w:pPr>
        <w:pStyle w:val="ListParagraph"/>
        <w:numPr>
          <w:ilvl w:val="0"/>
          <w:numId w:val="5"/>
        </w:numPr>
        <w:pBdr>
          <w:top w:val="nil"/>
          <w:left w:val="nil"/>
          <w:bottom w:val="nil"/>
          <w:right w:val="nil"/>
          <w:between w:val="nil"/>
        </w:pBdr>
        <w:shd w:val="clear" w:color="auto" w:fill="FFFFFF"/>
        <w:spacing w:after="280" w:line="276" w:lineRule="auto"/>
        <w:jc w:val="both"/>
        <w:rPr>
          <w:rFonts w:ascii="Times New Roman" w:eastAsia="Arial" w:hAnsi="Times New Roman" w:cs="Times New Roman"/>
          <w:b/>
          <w:bCs/>
          <w:sz w:val="24"/>
          <w:szCs w:val="24"/>
          <w:lang w:val="fr-FR"/>
        </w:rPr>
      </w:pPr>
      <w:r w:rsidRPr="00F64984">
        <w:rPr>
          <w:rFonts w:ascii="Times New Roman" w:eastAsia="Arial" w:hAnsi="Times New Roman" w:cs="Times New Roman"/>
          <w:b/>
          <w:bCs/>
          <w:sz w:val="24"/>
          <w:szCs w:val="24"/>
          <w:lang w:val="fr-FR"/>
        </w:rPr>
        <w:t>Coca-Cola                                                                     4. Coca-Cola Raspberry</w:t>
      </w:r>
    </w:p>
    <w:p w14:paraId="15242F4A" w14:textId="77777777" w:rsidR="00F64984" w:rsidRPr="00F64984" w:rsidRDefault="00F64984" w:rsidP="00F64984">
      <w:pPr>
        <w:pStyle w:val="ListParagraph"/>
        <w:numPr>
          <w:ilvl w:val="0"/>
          <w:numId w:val="5"/>
        </w:numPr>
        <w:pBdr>
          <w:top w:val="nil"/>
          <w:left w:val="nil"/>
          <w:bottom w:val="nil"/>
          <w:right w:val="nil"/>
          <w:between w:val="nil"/>
        </w:pBdr>
        <w:shd w:val="clear" w:color="auto" w:fill="FFFFFF"/>
        <w:spacing w:after="280" w:line="276" w:lineRule="auto"/>
        <w:jc w:val="both"/>
        <w:rPr>
          <w:rFonts w:ascii="Times New Roman" w:eastAsia="Arial" w:hAnsi="Times New Roman" w:cs="Times New Roman"/>
          <w:sz w:val="24"/>
          <w:szCs w:val="24"/>
          <w:lang w:val="en-US"/>
        </w:rPr>
      </w:pPr>
      <w:r w:rsidRPr="00F64984">
        <w:rPr>
          <w:rFonts w:ascii="Times New Roman" w:eastAsia="Arial" w:hAnsi="Times New Roman" w:cs="Times New Roman"/>
          <w:b/>
          <w:bCs/>
          <w:sz w:val="24"/>
          <w:szCs w:val="24"/>
          <w:lang w:val="en-US"/>
        </w:rPr>
        <w:t>Coca-Cola Light                                                         5. Coca-Cola C2</w:t>
      </w:r>
    </w:p>
    <w:p w14:paraId="2836E9F3"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lang w:val="en-US"/>
        </w:rPr>
      </w:pPr>
      <w:r w:rsidRPr="00F64984">
        <w:rPr>
          <w:rFonts w:ascii="Times New Roman" w:hAnsi="Times New Roman" w:cs="Times New Roman"/>
          <w:noProof/>
          <w:sz w:val="24"/>
          <w:szCs w:val="24"/>
        </w:rPr>
        <w:drawing>
          <wp:anchor distT="0" distB="0" distL="114300" distR="114300" simplePos="0" relativeHeight="251679744" behindDoc="0" locked="0" layoutInCell="1" allowOverlap="1" wp14:anchorId="1F3CE435" wp14:editId="7E0B7CFF">
            <wp:simplePos x="0" y="0"/>
            <wp:positionH relativeFrom="margin">
              <wp:posOffset>605790</wp:posOffset>
            </wp:positionH>
            <wp:positionV relativeFrom="paragraph">
              <wp:posOffset>8890</wp:posOffset>
            </wp:positionV>
            <wp:extent cx="4000500" cy="1543050"/>
            <wp:effectExtent l="0" t="0" r="0" b="0"/>
            <wp:wrapThrough wrapText="bothSides">
              <wp:wrapPolygon edited="0">
                <wp:start x="0" y="0"/>
                <wp:lineTo x="0" y="21333"/>
                <wp:lineTo x="21497" y="21333"/>
                <wp:lineTo x="21497" y="0"/>
                <wp:lineTo x="0" y="0"/>
              </wp:wrapPolygon>
            </wp:wrapThrough>
            <wp:docPr id="14" name="Picture 14" descr="A picture containing indoor,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ca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000500" cy="1543050"/>
                    </a:xfrm>
                    <a:prstGeom prst="rect">
                      <a:avLst/>
                    </a:prstGeom>
                  </pic:spPr>
                </pic:pic>
              </a:graphicData>
            </a:graphic>
            <wp14:sizeRelH relativeFrom="margin">
              <wp14:pctWidth>0</wp14:pctWidth>
            </wp14:sizeRelH>
          </wp:anchor>
        </w:drawing>
      </w:r>
    </w:p>
    <w:p w14:paraId="5DB9CE5E"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lang w:val="en-US"/>
        </w:rPr>
      </w:pPr>
    </w:p>
    <w:p w14:paraId="3C2EC3BD"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lang w:val="en-US"/>
        </w:rPr>
      </w:pPr>
    </w:p>
    <w:p w14:paraId="69181076"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lang w:val="en-US"/>
        </w:rPr>
      </w:pPr>
    </w:p>
    <w:p w14:paraId="5B3C60CC"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lang w:val="en-US"/>
        </w:rPr>
      </w:pPr>
    </w:p>
    <w:p w14:paraId="365A5B76" w14:textId="77777777" w:rsidR="00F64984" w:rsidRPr="00F64984" w:rsidRDefault="00F64984" w:rsidP="00F64984">
      <w:pPr>
        <w:pStyle w:val="Heading1"/>
      </w:pPr>
      <w:r w:rsidRPr="00F64984">
        <w:t>Productiefactoren</w:t>
      </w:r>
    </w:p>
    <w:p w14:paraId="4373802E"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r w:rsidRPr="00F64984">
        <w:rPr>
          <w:rFonts w:ascii="Times New Roman" w:eastAsia="Arial" w:hAnsi="Times New Roman" w:cs="Times New Roman"/>
          <w:sz w:val="24"/>
          <w:szCs w:val="24"/>
        </w:rPr>
        <w:t>Bij Productiefactoren gaan we het hebben over de fabrieken, Hoofdkantoren van Coca-Cola en waar de fabrieken zich bevestigen.</w:t>
      </w:r>
    </w:p>
    <w:p w14:paraId="41093509"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p>
    <w:p w14:paraId="19446952"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r w:rsidRPr="00F64984">
        <w:rPr>
          <w:rFonts w:ascii="Times New Roman" w:eastAsia="Arial" w:hAnsi="Times New Roman" w:cs="Times New Roman"/>
          <w:sz w:val="24"/>
          <w:szCs w:val="24"/>
          <w:u w:val="single"/>
        </w:rPr>
        <w:t>Zijn er Coca-Cola fabrieken in België</w:t>
      </w:r>
      <w:r w:rsidRPr="00F64984">
        <w:rPr>
          <w:rFonts w:ascii="Times New Roman" w:eastAsia="Arial" w:hAnsi="Times New Roman" w:cs="Times New Roman"/>
          <w:sz w:val="24"/>
          <w:szCs w:val="24"/>
        </w:rPr>
        <w:t xml:space="preserve">? </w:t>
      </w:r>
    </w:p>
    <w:p w14:paraId="70893A77"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r w:rsidRPr="00F64984">
        <w:rPr>
          <w:rFonts w:ascii="Times New Roman" w:eastAsia="Arial" w:hAnsi="Times New Roman" w:cs="Times New Roman"/>
          <w:sz w:val="24"/>
          <w:szCs w:val="24"/>
        </w:rPr>
        <w:lastRenderedPageBreak/>
        <w:t>In België zijn twee verschillende soorten ondernemingen actief onder het logo van Coca-Cola. Coca-Cola Services en een bottelaar, die doet de productie en verkoop van het afgewerkt product: de blikjes, flesjes enz. De bottelaar koopt dus de siroop van Coca-Cola Services, voegt water en CO</w:t>
      </w:r>
      <w:r w:rsidRPr="00F64984">
        <w:rPr>
          <w:rFonts w:ascii="Times New Roman" w:eastAsia="Arial" w:hAnsi="Times New Roman" w:cs="Times New Roman"/>
          <w:sz w:val="24"/>
          <w:szCs w:val="24"/>
          <w:vertAlign w:val="subscript"/>
        </w:rPr>
        <w:t>2</w:t>
      </w:r>
      <w:r w:rsidRPr="00F64984">
        <w:rPr>
          <w:rFonts w:ascii="Times New Roman" w:eastAsia="Arial" w:hAnsi="Times New Roman" w:cs="Times New Roman"/>
          <w:sz w:val="24"/>
          <w:szCs w:val="24"/>
        </w:rPr>
        <w:t xml:space="preserve"> toe voor bruis en verkoopt die dan via verschillende distributiekanalen aan de winkels tot die uiteindelijk bij je thuis zijn. Coca-Cola Services als Coca-Cola services heeft hun Belgisch hoofdkantoor in </w:t>
      </w:r>
      <w:hyperlink r:id="rId17">
        <w:r w:rsidRPr="00F64984">
          <w:rPr>
            <w:rFonts w:ascii="Times New Roman" w:eastAsia="Arial" w:hAnsi="Times New Roman" w:cs="Times New Roman"/>
            <w:sz w:val="24"/>
            <w:szCs w:val="24"/>
          </w:rPr>
          <w:t>Anderlecht</w:t>
        </w:r>
      </w:hyperlink>
      <w:r w:rsidRPr="00F64984">
        <w:rPr>
          <w:rFonts w:ascii="Times New Roman" w:eastAsia="Arial" w:hAnsi="Times New Roman" w:cs="Times New Roman"/>
          <w:sz w:val="24"/>
          <w:szCs w:val="24"/>
        </w:rPr>
        <w:t xml:space="preserve">. Bij Coca-Cola services werken ongeveer 260 mensen en bij de fabriekten en andere kantoren werken in totaal ongeveer 2150 mensen. Bij Coca-Cola services werken ook minder mensen doordat veel services tegenwoordig automatisch gebeuren door computerprogramma’s. </w:t>
      </w:r>
    </w:p>
    <w:p w14:paraId="5B94D29A"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p>
    <w:p w14:paraId="77604305" w14:textId="77777777" w:rsidR="00F64984" w:rsidRPr="00F64984" w:rsidRDefault="00F64984" w:rsidP="00F64984">
      <w:pPr>
        <w:pStyle w:val="Heading2"/>
        <w:rPr>
          <w:rFonts w:ascii="Times New Roman" w:hAnsi="Times New Roman" w:cs="Times New Roman"/>
          <w:sz w:val="28"/>
          <w:szCs w:val="28"/>
        </w:rPr>
      </w:pPr>
      <w:r w:rsidRPr="00F64984">
        <w:rPr>
          <w:rFonts w:ascii="Times New Roman" w:hAnsi="Times New Roman" w:cs="Times New Roman"/>
          <w:sz w:val="28"/>
          <w:szCs w:val="28"/>
        </w:rPr>
        <w:t>Coca-Cola Company</w:t>
      </w:r>
    </w:p>
    <w:p w14:paraId="7F292C18" w14:textId="77777777" w:rsidR="00F64984" w:rsidRDefault="00F64984" w:rsidP="00F64984">
      <w:pPr>
        <w:rPr>
          <w:rFonts w:ascii="Times New Roman" w:hAnsi="Times New Roman" w:cs="Times New Roman"/>
          <w:sz w:val="24"/>
          <w:szCs w:val="24"/>
        </w:rPr>
      </w:pPr>
    </w:p>
    <w:p w14:paraId="42F8184B" w14:textId="78480D0A" w:rsidR="00F64984" w:rsidRPr="00F64984" w:rsidRDefault="00F64984" w:rsidP="00F64984">
      <w:pPr>
        <w:rPr>
          <w:rFonts w:ascii="Times New Roman" w:hAnsi="Times New Roman" w:cs="Times New Roman"/>
          <w:sz w:val="24"/>
          <w:szCs w:val="24"/>
        </w:rPr>
      </w:pPr>
      <w:r w:rsidRPr="00F64984">
        <w:rPr>
          <w:rFonts w:ascii="Times New Roman" w:hAnsi="Times New Roman" w:cs="Times New Roman"/>
          <w:sz w:val="24"/>
          <w:szCs w:val="24"/>
        </w:rPr>
        <w:t>Er zijn veel bekende frisdrankmerken die behoren tot de Coca-Cola Company. Hier zijn en paar voorbeelden;</w:t>
      </w:r>
    </w:p>
    <w:p w14:paraId="42C8CA4A" w14:textId="77777777" w:rsidR="00F64984" w:rsidRPr="00F64984" w:rsidRDefault="00F64984" w:rsidP="00F64984">
      <w:pPr>
        <w:pStyle w:val="ListParagraph"/>
        <w:numPr>
          <w:ilvl w:val="0"/>
          <w:numId w:val="6"/>
        </w:numPr>
        <w:rPr>
          <w:rFonts w:ascii="Times New Roman" w:hAnsi="Times New Roman" w:cs="Times New Roman"/>
          <w:sz w:val="24"/>
          <w:szCs w:val="24"/>
        </w:rPr>
      </w:pPr>
      <w:r w:rsidRPr="00F64984">
        <w:rPr>
          <w:rFonts w:ascii="Times New Roman" w:hAnsi="Times New Roman" w:cs="Times New Roman"/>
          <w:noProof/>
          <w:sz w:val="24"/>
          <w:szCs w:val="24"/>
        </w:rPr>
        <w:drawing>
          <wp:anchor distT="0" distB="0" distL="114300" distR="114300" simplePos="0" relativeHeight="251680768" behindDoc="0" locked="0" layoutInCell="1" allowOverlap="1" wp14:anchorId="19C7483D" wp14:editId="0D2AFA8B">
            <wp:simplePos x="0" y="0"/>
            <wp:positionH relativeFrom="column">
              <wp:posOffset>1851025</wp:posOffset>
            </wp:positionH>
            <wp:positionV relativeFrom="paragraph">
              <wp:posOffset>10795</wp:posOffset>
            </wp:positionV>
            <wp:extent cx="3028950" cy="1514475"/>
            <wp:effectExtent l="0" t="0" r="0" b="9525"/>
            <wp:wrapNone/>
            <wp:docPr id="15" name="Picture 15" descr="A group of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bottles&#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anchor>
        </w:drawing>
      </w:r>
      <w:r w:rsidRPr="00F64984">
        <w:rPr>
          <w:rFonts w:ascii="Times New Roman" w:hAnsi="Times New Roman" w:cs="Times New Roman"/>
          <w:sz w:val="24"/>
          <w:szCs w:val="24"/>
        </w:rPr>
        <w:t>Fanta;</w:t>
      </w:r>
    </w:p>
    <w:p w14:paraId="2C0558F1" w14:textId="77777777" w:rsidR="00F64984" w:rsidRPr="00F64984" w:rsidRDefault="00F64984" w:rsidP="00F64984">
      <w:pPr>
        <w:pStyle w:val="ListParagraph"/>
        <w:numPr>
          <w:ilvl w:val="0"/>
          <w:numId w:val="6"/>
        </w:numPr>
        <w:rPr>
          <w:rFonts w:ascii="Times New Roman" w:hAnsi="Times New Roman" w:cs="Times New Roman"/>
          <w:sz w:val="24"/>
          <w:szCs w:val="24"/>
        </w:rPr>
      </w:pPr>
      <w:proofErr w:type="spellStart"/>
      <w:r w:rsidRPr="00F64984">
        <w:rPr>
          <w:rFonts w:ascii="Times New Roman" w:hAnsi="Times New Roman" w:cs="Times New Roman"/>
          <w:sz w:val="24"/>
          <w:szCs w:val="24"/>
        </w:rPr>
        <w:t>Finley</w:t>
      </w:r>
      <w:proofErr w:type="spellEnd"/>
      <w:r w:rsidRPr="00F64984">
        <w:rPr>
          <w:rFonts w:ascii="Times New Roman" w:hAnsi="Times New Roman" w:cs="Times New Roman"/>
          <w:sz w:val="24"/>
          <w:szCs w:val="24"/>
        </w:rPr>
        <w:t>;</w:t>
      </w:r>
    </w:p>
    <w:p w14:paraId="6431EA25" w14:textId="77777777" w:rsidR="00F64984" w:rsidRPr="00F64984" w:rsidRDefault="00F64984" w:rsidP="00F64984">
      <w:pPr>
        <w:pStyle w:val="ListParagraph"/>
        <w:numPr>
          <w:ilvl w:val="0"/>
          <w:numId w:val="6"/>
        </w:numPr>
        <w:rPr>
          <w:rFonts w:ascii="Times New Roman" w:hAnsi="Times New Roman" w:cs="Times New Roman"/>
          <w:sz w:val="24"/>
          <w:szCs w:val="24"/>
        </w:rPr>
      </w:pPr>
      <w:proofErr w:type="spellStart"/>
      <w:r w:rsidRPr="00F64984">
        <w:rPr>
          <w:rFonts w:ascii="Times New Roman" w:hAnsi="Times New Roman" w:cs="Times New Roman"/>
          <w:sz w:val="24"/>
          <w:szCs w:val="24"/>
        </w:rPr>
        <w:t>Fuzetea</w:t>
      </w:r>
      <w:proofErr w:type="spellEnd"/>
      <w:r w:rsidRPr="00F64984">
        <w:rPr>
          <w:rFonts w:ascii="Times New Roman" w:hAnsi="Times New Roman" w:cs="Times New Roman"/>
          <w:sz w:val="24"/>
          <w:szCs w:val="24"/>
        </w:rPr>
        <w:t>;</w:t>
      </w:r>
    </w:p>
    <w:p w14:paraId="69F06A0D" w14:textId="77777777" w:rsidR="00F64984" w:rsidRPr="00F64984" w:rsidRDefault="00F64984" w:rsidP="00F64984">
      <w:pPr>
        <w:pStyle w:val="ListParagraph"/>
        <w:numPr>
          <w:ilvl w:val="0"/>
          <w:numId w:val="6"/>
        </w:numPr>
        <w:rPr>
          <w:rFonts w:ascii="Times New Roman" w:hAnsi="Times New Roman" w:cs="Times New Roman"/>
          <w:sz w:val="24"/>
          <w:szCs w:val="24"/>
        </w:rPr>
      </w:pPr>
      <w:r w:rsidRPr="00F64984">
        <w:rPr>
          <w:rFonts w:ascii="Times New Roman" w:hAnsi="Times New Roman" w:cs="Times New Roman"/>
          <w:sz w:val="24"/>
          <w:szCs w:val="24"/>
        </w:rPr>
        <w:t>Sprite;</w:t>
      </w:r>
    </w:p>
    <w:p w14:paraId="4721620B" w14:textId="77777777" w:rsidR="00F64984" w:rsidRPr="00F64984" w:rsidRDefault="00F64984" w:rsidP="00F64984">
      <w:pPr>
        <w:pStyle w:val="ListParagraph"/>
        <w:numPr>
          <w:ilvl w:val="0"/>
          <w:numId w:val="6"/>
        </w:numPr>
        <w:rPr>
          <w:rFonts w:ascii="Times New Roman" w:hAnsi="Times New Roman" w:cs="Times New Roman"/>
          <w:sz w:val="24"/>
          <w:szCs w:val="24"/>
        </w:rPr>
      </w:pPr>
      <w:r w:rsidRPr="00F64984">
        <w:rPr>
          <w:rFonts w:ascii="Times New Roman" w:hAnsi="Times New Roman" w:cs="Times New Roman"/>
          <w:sz w:val="24"/>
          <w:szCs w:val="24"/>
        </w:rPr>
        <w:t>Aquarius;</w:t>
      </w:r>
    </w:p>
    <w:p w14:paraId="66BB1A5C" w14:textId="77777777" w:rsidR="00F64984" w:rsidRPr="00F64984" w:rsidRDefault="00F64984" w:rsidP="00F64984">
      <w:pPr>
        <w:pStyle w:val="ListParagraph"/>
        <w:numPr>
          <w:ilvl w:val="0"/>
          <w:numId w:val="6"/>
        </w:numPr>
        <w:rPr>
          <w:rFonts w:ascii="Times New Roman" w:hAnsi="Times New Roman" w:cs="Times New Roman"/>
          <w:sz w:val="24"/>
          <w:szCs w:val="24"/>
        </w:rPr>
      </w:pPr>
      <w:r w:rsidRPr="00F64984">
        <w:rPr>
          <w:rFonts w:ascii="Times New Roman" w:hAnsi="Times New Roman" w:cs="Times New Roman"/>
          <w:sz w:val="24"/>
          <w:szCs w:val="24"/>
        </w:rPr>
        <w:t>Minute Made.</w:t>
      </w:r>
    </w:p>
    <w:p w14:paraId="32EF1783" w14:textId="77777777" w:rsidR="00F64984" w:rsidRPr="00F64984" w:rsidRDefault="00F64984" w:rsidP="00F64984">
      <w:pPr>
        <w:pBdr>
          <w:top w:val="nil"/>
          <w:left w:val="nil"/>
          <w:bottom w:val="nil"/>
          <w:right w:val="nil"/>
          <w:between w:val="nil"/>
        </w:pBdr>
        <w:shd w:val="clear" w:color="auto" w:fill="FFFFFF"/>
        <w:spacing w:after="280" w:line="276" w:lineRule="auto"/>
        <w:rPr>
          <w:rFonts w:ascii="Times New Roman" w:eastAsia="Arial" w:hAnsi="Times New Roman" w:cs="Times New Roman"/>
          <w:sz w:val="24"/>
          <w:szCs w:val="24"/>
        </w:rPr>
      </w:pPr>
    </w:p>
    <w:p w14:paraId="1965B922" w14:textId="77777777" w:rsidR="00F64984" w:rsidRPr="00F64984" w:rsidRDefault="00F64984" w:rsidP="00F64984">
      <w:pPr>
        <w:spacing w:line="276" w:lineRule="auto"/>
        <w:rPr>
          <w:rFonts w:ascii="Times New Roman" w:eastAsia="Arial" w:hAnsi="Times New Roman" w:cs="Times New Roman"/>
          <w:sz w:val="24"/>
          <w:szCs w:val="24"/>
        </w:rPr>
      </w:pPr>
    </w:p>
    <w:p w14:paraId="1EFF0DC6" w14:textId="39F5B54B" w:rsidR="004131C5" w:rsidRPr="005759F2" w:rsidRDefault="004131C5" w:rsidP="00F64984">
      <w:pPr>
        <w:pStyle w:val="Heading1"/>
        <w:ind w:left="360"/>
      </w:pPr>
      <w:bookmarkStart w:id="8" w:name="_Toc66199875"/>
      <w:bookmarkStart w:id="9" w:name="_Toc66382818"/>
      <w:r w:rsidRPr="005759F2">
        <w:t>Coca-Cola: vestigingen en distributie</w:t>
      </w:r>
      <w:r>
        <w:t>:</w:t>
      </w:r>
      <w:bookmarkEnd w:id="8"/>
      <w:bookmarkEnd w:id="9"/>
    </w:p>
    <w:p w14:paraId="39C03601" w14:textId="77777777" w:rsidR="004131C5" w:rsidRPr="005759F2" w:rsidRDefault="004131C5" w:rsidP="004131C5">
      <w:pPr>
        <w:suppressAutoHyphens/>
        <w:autoSpaceDN w:val="0"/>
        <w:spacing w:line="251" w:lineRule="auto"/>
        <w:textAlignment w:val="baseline"/>
        <w:rPr>
          <w:rFonts w:ascii="Comic Sans MS" w:eastAsia="SimSun" w:hAnsi="Comic Sans MS" w:cs="F"/>
          <w:kern w:val="3"/>
          <w:sz w:val="24"/>
          <w:szCs w:val="24"/>
        </w:rPr>
      </w:pPr>
    </w:p>
    <w:p w14:paraId="1DE48C5F" w14:textId="77777777" w:rsidR="004131C5" w:rsidRDefault="004131C5" w:rsidP="004131C5">
      <w:pPr>
        <w:pStyle w:val="Heading2"/>
        <w:numPr>
          <w:ilvl w:val="1"/>
          <w:numId w:val="2"/>
        </w:numPr>
        <w:rPr>
          <w:rFonts w:eastAsia="SimSun"/>
        </w:rPr>
      </w:pPr>
      <w:bookmarkStart w:id="10" w:name="_Toc66199876"/>
      <w:bookmarkStart w:id="11" w:name="_Toc66382819"/>
      <w:r w:rsidRPr="006819F6">
        <w:rPr>
          <w:rFonts w:eastAsia="SimSun"/>
        </w:rPr>
        <w:t>Vestiging</w:t>
      </w:r>
      <w:bookmarkEnd w:id="10"/>
      <w:r>
        <w:rPr>
          <w:rFonts w:eastAsia="SimSun"/>
        </w:rPr>
        <w:t>en</w:t>
      </w:r>
      <w:bookmarkEnd w:id="11"/>
    </w:p>
    <w:p w14:paraId="63E9E157" w14:textId="77777777" w:rsidR="004131C5" w:rsidRPr="006819F6" w:rsidRDefault="004131C5" w:rsidP="004131C5"/>
    <w:p w14:paraId="1E76B5BA"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In België zijn er 7 vestigingen van Coca-Cola. Sommige vestigingen hebben 1 functie en andere</w:t>
      </w:r>
      <w:r>
        <w:rPr>
          <w:rFonts w:ascii="Times New Roman" w:eastAsia="SimSun" w:hAnsi="Times New Roman" w:cs="F"/>
          <w:kern w:val="3"/>
          <w:sz w:val="24"/>
          <w:szCs w:val="24"/>
        </w:rPr>
        <w:t>n</w:t>
      </w:r>
      <w:r w:rsidRPr="005759F2">
        <w:rPr>
          <w:rFonts w:ascii="Times New Roman" w:eastAsia="SimSun" w:hAnsi="Times New Roman" w:cs="F"/>
          <w:kern w:val="3"/>
          <w:sz w:val="24"/>
          <w:szCs w:val="24"/>
        </w:rPr>
        <w:t xml:space="preserve"> hebben er meerdere.</w:t>
      </w:r>
    </w:p>
    <w:p w14:paraId="4B26625B"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kern w:val="3"/>
          <w:sz w:val="24"/>
          <w:szCs w:val="24"/>
        </w:rPr>
        <w:t xml:space="preserve">Er is een hoofdkantoor, een technisch service center, productiesites en distributiecentra. </w:t>
      </w:r>
      <w:r w:rsidRPr="005759F2">
        <w:rPr>
          <w:rFonts w:ascii="Times New Roman" w:eastAsia="SimSun" w:hAnsi="Times New Roman" w:cs="F"/>
          <w:noProof/>
          <w:kern w:val="3"/>
          <w:sz w:val="24"/>
          <w:szCs w:val="24"/>
          <w:lang w:eastAsia="nl-BE"/>
        </w:rPr>
        <w:drawing>
          <wp:anchor distT="0" distB="0" distL="114300" distR="114300" simplePos="0" relativeHeight="251665408" behindDoc="0" locked="0" layoutInCell="1" allowOverlap="1" wp14:anchorId="55905462" wp14:editId="1D020C8B">
            <wp:simplePos x="0" y="0"/>
            <wp:positionH relativeFrom="margin">
              <wp:posOffset>5075642</wp:posOffset>
            </wp:positionH>
            <wp:positionV relativeFrom="paragraph">
              <wp:posOffset>370798</wp:posOffset>
            </wp:positionV>
            <wp:extent cx="1180435" cy="731520"/>
            <wp:effectExtent l="0" t="0" r="665" b="0"/>
            <wp:wrapSquare wrapText="bothSides"/>
            <wp:docPr id="18" name="Afbeelding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a:stretch>
                      <a:fillRect/>
                    </a:stretch>
                  </pic:blipFill>
                  <pic:spPr>
                    <a:xfrm>
                      <a:off x="0" y="0"/>
                      <a:ext cx="1180435" cy="731520"/>
                    </a:xfrm>
                    <a:prstGeom prst="rect">
                      <a:avLst/>
                    </a:prstGeom>
                    <a:noFill/>
                    <a:ln>
                      <a:noFill/>
                      <a:prstDash/>
                    </a:ln>
                  </pic:spPr>
                </pic:pic>
              </a:graphicData>
            </a:graphic>
          </wp:anchor>
        </w:drawing>
      </w:r>
    </w:p>
    <w:p w14:paraId="1A982955"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Het hoofdkantoor van Coca-Cola België is in Anderlecht (in de buurt van Brussel). Dit is de centrale vestiging van het bedrijf en hier worden de belangrijke beslissingen genomen.</w:t>
      </w:r>
    </w:p>
    <w:p w14:paraId="5A766769"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kern w:val="3"/>
          <w:sz w:val="24"/>
          <w:szCs w:val="24"/>
        </w:rPr>
        <w:t>In Anderlecht ligt ook het 2</w:t>
      </w:r>
      <w:r w:rsidRPr="005759F2">
        <w:rPr>
          <w:rFonts w:ascii="Times New Roman" w:eastAsia="SimSun" w:hAnsi="Times New Roman" w:cs="F"/>
          <w:kern w:val="3"/>
          <w:sz w:val="24"/>
          <w:szCs w:val="24"/>
          <w:vertAlign w:val="superscript"/>
        </w:rPr>
        <w:t>de</w:t>
      </w:r>
      <w:r w:rsidRPr="005759F2">
        <w:rPr>
          <w:rFonts w:ascii="Times New Roman" w:eastAsia="SimSun" w:hAnsi="Times New Roman" w:cs="F"/>
          <w:kern w:val="3"/>
          <w:sz w:val="24"/>
          <w:szCs w:val="24"/>
        </w:rPr>
        <w:t xml:space="preserve"> grootste Research &amp; Development Center (R&amp;D) van Coca-Cola ter wereld.  Het is een innovatiecentrum, men zoekt hier naar nieuwe drankjes, </w:t>
      </w:r>
      <w:r w:rsidRPr="005759F2">
        <w:rPr>
          <w:rFonts w:ascii="Times New Roman" w:eastAsia="SimSun" w:hAnsi="Times New Roman" w:cs="F"/>
          <w:kern w:val="3"/>
          <w:sz w:val="24"/>
          <w:szCs w:val="24"/>
        </w:rPr>
        <w:lastRenderedPageBreak/>
        <w:t xml:space="preserve">nieuwe smaken en men probeert de suiker in de drank te verlagen. Niet alleen voor Coca-Cola doen ze onderzoek maar ook voor veel andere drankmerken. </w:t>
      </w:r>
      <w:r w:rsidRPr="005759F2">
        <w:rPr>
          <w:rFonts w:ascii="Times New Roman" w:eastAsia="SimSun" w:hAnsi="Times New Roman" w:cs="F"/>
          <w:noProof/>
          <w:kern w:val="3"/>
          <w:sz w:val="24"/>
          <w:szCs w:val="24"/>
          <w:lang w:eastAsia="nl-BE"/>
        </w:rPr>
        <w:drawing>
          <wp:anchor distT="0" distB="0" distL="114300" distR="114300" simplePos="0" relativeHeight="251662336" behindDoc="0" locked="0" layoutInCell="1" allowOverlap="1" wp14:anchorId="72A7FB46" wp14:editId="315F90E9">
            <wp:simplePos x="0" y="0"/>
            <wp:positionH relativeFrom="margin">
              <wp:posOffset>0</wp:posOffset>
            </wp:positionH>
            <wp:positionV relativeFrom="paragraph">
              <wp:posOffset>284396</wp:posOffset>
            </wp:positionV>
            <wp:extent cx="1282683" cy="870115"/>
            <wp:effectExtent l="0" t="0" r="0" b="6185"/>
            <wp:wrapSquare wrapText="bothSides"/>
            <wp:docPr id="19" name="Afbeelding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1282683" cy="870115"/>
                    </a:xfrm>
                    <a:prstGeom prst="rect">
                      <a:avLst/>
                    </a:prstGeom>
                    <a:noFill/>
                    <a:ln>
                      <a:noFill/>
                      <a:prstDash/>
                    </a:ln>
                  </pic:spPr>
                </pic:pic>
              </a:graphicData>
            </a:graphic>
          </wp:anchor>
        </w:drawing>
      </w:r>
    </w:p>
    <w:p w14:paraId="0B6A1691"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kern w:val="3"/>
          <w:sz w:val="24"/>
          <w:szCs w:val="24"/>
        </w:rPr>
        <w:t>Het centrum werd zo’n 15 jaar geleden opgericht en is heel snel gegroeid tot het 2</w:t>
      </w:r>
      <w:r w:rsidRPr="005759F2">
        <w:rPr>
          <w:rFonts w:ascii="Times New Roman" w:eastAsia="SimSun" w:hAnsi="Times New Roman" w:cs="F"/>
          <w:kern w:val="3"/>
          <w:sz w:val="24"/>
          <w:szCs w:val="24"/>
          <w:vertAlign w:val="superscript"/>
        </w:rPr>
        <w:t>de</w:t>
      </w:r>
      <w:r w:rsidRPr="005759F2">
        <w:rPr>
          <w:rFonts w:ascii="Times New Roman" w:eastAsia="SimSun" w:hAnsi="Times New Roman" w:cs="F"/>
          <w:kern w:val="3"/>
          <w:sz w:val="24"/>
          <w:szCs w:val="24"/>
        </w:rPr>
        <w:t xml:space="preserve"> grootste R&amp;D center van Coca-Cola.</w:t>
      </w:r>
    </w:p>
    <w:p w14:paraId="7FF06FF8"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Daarnaast zijn er in België 3 productiesites: in Antwerpen, Gent en Chaudfontaine.</w:t>
      </w:r>
    </w:p>
    <w:p w14:paraId="46047F3F" w14:textId="77777777" w:rsidR="004131C5"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 xml:space="preserve">70% </w:t>
      </w:r>
      <w:r>
        <w:rPr>
          <w:rFonts w:ascii="Times New Roman" w:eastAsia="SimSun" w:hAnsi="Times New Roman" w:cs="F"/>
          <w:kern w:val="3"/>
          <w:sz w:val="24"/>
          <w:szCs w:val="24"/>
        </w:rPr>
        <w:t>V</w:t>
      </w:r>
      <w:r w:rsidRPr="005759F2">
        <w:rPr>
          <w:rFonts w:ascii="Times New Roman" w:eastAsia="SimSun" w:hAnsi="Times New Roman" w:cs="F"/>
          <w:kern w:val="3"/>
          <w:sz w:val="24"/>
          <w:szCs w:val="24"/>
        </w:rPr>
        <w:t>an de drankjes die in België worden verkocht, worden ook in België geproduceerd op 1 van deze sites. In Chaudfontaine gaat het alleen over de productie van mineraalwater.</w:t>
      </w:r>
    </w:p>
    <w:p w14:paraId="35925AFF"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p>
    <w:p w14:paraId="4AB9AA93" w14:textId="77777777" w:rsidR="004131C5" w:rsidRDefault="004131C5" w:rsidP="004131C5">
      <w:pPr>
        <w:pStyle w:val="Heading2"/>
        <w:numPr>
          <w:ilvl w:val="1"/>
          <w:numId w:val="2"/>
        </w:numPr>
        <w:rPr>
          <w:rFonts w:eastAsia="SimSun"/>
        </w:rPr>
      </w:pPr>
      <w:bookmarkStart w:id="12" w:name="_Toc66199877"/>
      <w:bookmarkStart w:id="13" w:name="_Toc66382820"/>
      <w:r w:rsidRPr="005759F2">
        <w:rPr>
          <w:rFonts w:eastAsia="SimSun"/>
        </w:rPr>
        <w:t>Distributiecentra</w:t>
      </w:r>
      <w:bookmarkEnd w:id="12"/>
      <w:bookmarkEnd w:id="13"/>
    </w:p>
    <w:p w14:paraId="4FD19D3F" w14:textId="77777777" w:rsidR="004131C5" w:rsidRPr="006819F6" w:rsidRDefault="004131C5" w:rsidP="004131C5"/>
    <w:p w14:paraId="378A5D8B"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Coca-Cola heeft ook 5 distributiecentra in ons land. Een distributiecentrum is een plaats waar een bedrijf de goederenlogistiek heeft geconcentreerd.</w:t>
      </w:r>
    </w:p>
    <w:p w14:paraId="5233674D"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In een distributiecentra worden goederen ontvangen, verdeeld en vervoerd naar verschillende locaties. Voor België zijn er 90.000 verkooppunten waar alle drank naartoe wordt gebracht.</w:t>
      </w:r>
    </w:p>
    <w:p w14:paraId="190ECB98"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p>
    <w:p w14:paraId="67A538CB"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kern w:val="3"/>
          <w:sz w:val="24"/>
          <w:szCs w:val="24"/>
        </w:rPr>
        <w:t xml:space="preserve">De 5 distributiecentra zijn de volgende:  </w:t>
      </w:r>
      <w:r w:rsidRPr="005759F2">
        <w:rPr>
          <w:rFonts w:ascii="Times New Roman" w:eastAsia="SimSun" w:hAnsi="Times New Roman" w:cs="F"/>
          <w:noProof/>
          <w:kern w:val="3"/>
          <w:sz w:val="24"/>
          <w:szCs w:val="24"/>
          <w:lang w:eastAsia="nl-BE"/>
        </w:rPr>
        <w:drawing>
          <wp:anchor distT="0" distB="0" distL="114300" distR="114300" simplePos="0" relativeHeight="251663360" behindDoc="0" locked="0" layoutInCell="1" allowOverlap="1" wp14:anchorId="3A470473" wp14:editId="51828665">
            <wp:simplePos x="0" y="0"/>
            <wp:positionH relativeFrom="column">
              <wp:posOffset>3519717</wp:posOffset>
            </wp:positionH>
            <wp:positionV relativeFrom="paragraph">
              <wp:posOffset>0</wp:posOffset>
            </wp:positionV>
            <wp:extent cx="2286000" cy="1520994"/>
            <wp:effectExtent l="0" t="0" r="0" b="3006"/>
            <wp:wrapSquare wrapText="bothSides"/>
            <wp:docPr id="20" name="Afbeelding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a:stretch>
                      <a:fillRect/>
                    </a:stretch>
                  </pic:blipFill>
                  <pic:spPr>
                    <a:xfrm>
                      <a:off x="0" y="0"/>
                      <a:ext cx="2286000" cy="1520994"/>
                    </a:xfrm>
                    <a:prstGeom prst="rect">
                      <a:avLst/>
                    </a:prstGeom>
                    <a:noFill/>
                    <a:ln>
                      <a:noFill/>
                      <a:prstDash/>
                    </a:ln>
                  </pic:spPr>
                </pic:pic>
              </a:graphicData>
            </a:graphic>
          </wp:anchor>
        </w:drawing>
      </w:r>
    </w:p>
    <w:p w14:paraId="4880B4E3" w14:textId="77777777" w:rsidR="004131C5" w:rsidRPr="005759F2" w:rsidRDefault="004131C5" w:rsidP="004131C5">
      <w:pPr>
        <w:widowControl w:val="0"/>
        <w:numPr>
          <w:ilvl w:val="0"/>
          <w:numId w:val="3"/>
        </w:num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Antwerpen</w:t>
      </w:r>
    </w:p>
    <w:p w14:paraId="0CA84CF2" w14:textId="77777777" w:rsidR="004131C5" w:rsidRPr="005759F2" w:rsidRDefault="004131C5" w:rsidP="004131C5">
      <w:pPr>
        <w:widowControl w:val="0"/>
        <w:numPr>
          <w:ilvl w:val="0"/>
          <w:numId w:val="3"/>
        </w:num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Gent</w:t>
      </w:r>
    </w:p>
    <w:p w14:paraId="2F9CA9A5" w14:textId="77777777" w:rsidR="004131C5" w:rsidRPr="005759F2" w:rsidRDefault="004131C5" w:rsidP="004131C5">
      <w:pPr>
        <w:widowControl w:val="0"/>
        <w:numPr>
          <w:ilvl w:val="0"/>
          <w:numId w:val="3"/>
        </w:num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Chaudfontaine</w:t>
      </w:r>
    </w:p>
    <w:p w14:paraId="2824EE98" w14:textId="77777777" w:rsidR="004131C5" w:rsidRPr="005759F2" w:rsidRDefault="004131C5" w:rsidP="004131C5">
      <w:pPr>
        <w:widowControl w:val="0"/>
        <w:numPr>
          <w:ilvl w:val="0"/>
          <w:numId w:val="3"/>
        </w:num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Hasselt</w:t>
      </w:r>
    </w:p>
    <w:p w14:paraId="2BE1F3EB" w14:textId="77777777" w:rsidR="004131C5" w:rsidRPr="005759F2" w:rsidRDefault="004131C5" w:rsidP="004131C5">
      <w:pPr>
        <w:widowControl w:val="0"/>
        <w:numPr>
          <w:ilvl w:val="0"/>
          <w:numId w:val="3"/>
        </w:numPr>
        <w:suppressAutoHyphens/>
        <w:autoSpaceDN w:val="0"/>
        <w:spacing w:line="251" w:lineRule="auto"/>
        <w:jc w:val="both"/>
        <w:textAlignment w:val="baseline"/>
        <w:rPr>
          <w:rFonts w:ascii="Times New Roman" w:eastAsia="SimSun" w:hAnsi="Times New Roman" w:cs="F"/>
          <w:kern w:val="3"/>
          <w:sz w:val="24"/>
          <w:szCs w:val="24"/>
        </w:rPr>
      </w:pPr>
      <w:proofErr w:type="spellStart"/>
      <w:r w:rsidRPr="005759F2">
        <w:rPr>
          <w:rFonts w:ascii="Times New Roman" w:eastAsia="SimSun" w:hAnsi="Times New Roman" w:cs="F"/>
          <w:kern w:val="3"/>
          <w:sz w:val="24"/>
          <w:szCs w:val="24"/>
        </w:rPr>
        <w:t>Heppignies</w:t>
      </w:r>
      <w:proofErr w:type="spellEnd"/>
    </w:p>
    <w:p w14:paraId="165748C7"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p>
    <w:p w14:paraId="2D8FBBEE"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 xml:space="preserve">De distributiecentra van Hasselt en </w:t>
      </w:r>
      <w:proofErr w:type="spellStart"/>
      <w:r w:rsidRPr="005759F2">
        <w:rPr>
          <w:rFonts w:ascii="Times New Roman" w:eastAsia="SimSun" w:hAnsi="Times New Roman" w:cs="F"/>
          <w:kern w:val="3"/>
          <w:sz w:val="24"/>
          <w:szCs w:val="24"/>
        </w:rPr>
        <w:t>Heppignies</w:t>
      </w:r>
      <w:proofErr w:type="spellEnd"/>
      <w:r w:rsidRPr="005759F2">
        <w:rPr>
          <w:rFonts w:ascii="Times New Roman" w:eastAsia="SimSun" w:hAnsi="Times New Roman" w:cs="F"/>
          <w:kern w:val="3"/>
          <w:sz w:val="24"/>
          <w:szCs w:val="24"/>
        </w:rPr>
        <w:t xml:space="preserve"> zouden in 2020 mogelijk sluiten. Zij moeten sluiten omdat er geen productielijn is, alleen maar distributie.</w:t>
      </w:r>
    </w:p>
    <w:p w14:paraId="7E2977CB"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 xml:space="preserve">In Luxemburg is er ook nog 1 distributiecentrum, in </w:t>
      </w:r>
      <w:proofErr w:type="spellStart"/>
      <w:r w:rsidRPr="005759F2">
        <w:rPr>
          <w:rFonts w:ascii="Times New Roman" w:eastAsia="SimSun" w:hAnsi="Times New Roman" w:cs="F"/>
          <w:kern w:val="3"/>
          <w:sz w:val="24"/>
          <w:szCs w:val="24"/>
        </w:rPr>
        <w:t>Howald</w:t>
      </w:r>
      <w:proofErr w:type="spellEnd"/>
      <w:r w:rsidRPr="005759F2">
        <w:rPr>
          <w:rFonts w:ascii="Times New Roman" w:eastAsia="SimSun" w:hAnsi="Times New Roman" w:cs="F"/>
          <w:kern w:val="3"/>
          <w:sz w:val="24"/>
          <w:szCs w:val="24"/>
        </w:rPr>
        <w:t>.</w:t>
      </w:r>
    </w:p>
    <w:p w14:paraId="17E59AE3"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Ten slotte is er 1 technisch service center voor de koeltoestellen en dat ligt in Londerzeel.</w:t>
      </w:r>
    </w:p>
    <w:p w14:paraId="5E73BEEB"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noProof/>
          <w:kern w:val="3"/>
          <w:sz w:val="24"/>
          <w:szCs w:val="24"/>
          <w:lang w:eastAsia="nl-BE"/>
        </w:rPr>
        <w:lastRenderedPageBreak/>
        <w:drawing>
          <wp:inline distT="0" distB="0" distL="0" distR="0" wp14:anchorId="176AA9A2" wp14:editId="71FA76A1">
            <wp:extent cx="5760814" cy="5073650"/>
            <wp:effectExtent l="0" t="0" r="0" b="0"/>
            <wp:docPr id="21" name="Afbeelding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a:stretch>
                      <a:fillRect/>
                    </a:stretch>
                  </pic:blipFill>
                  <pic:spPr>
                    <a:xfrm>
                      <a:off x="0" y="0"/>
                      <a:ext cx="5762288" cy="5074948"/>
                    </a:xfrm>
                    <a:prstGeom prst="rect">
                      <a:avLst/>
                    </a:prstGeom>
                    <a:noFill/>
                    <a:ln>
                      <a:noFill/>
                      <a:prstDash/>
                    </a:ln>
                  </pic:spPr>
                </pic:pic>
              </a:graphicData>
            </a:graphic>
          </wp:inline>
        </w:drawing>
      </w:r>
    </w:p>
    <w:p w14:paraId="19703004" w14:textId="77777777" w:rsidR="004131C5" w:rsidRPr="005759F2" w:rsidRDefault="004131C5" w:rsidP="004131C5">
      <w:pPr>
        <w:pStyle w:val="Heading2"/>
        <w:numPr>
          <w:ilvl w:val="1"/>
          <w:numId w:val="2"/>
        </w:numPr>
        <w:rPr>
          <w:rFonts w:eastAsia="SimSun"/>
        </w:rPr>
      </w:pPr>
      <w:bookmarkStart w:id="14" w:name="_Toc66199878"/>
      <w:bookmarkStart w:id="15" w:name="_Toc66382821"/>
      <w:r w:rsidRPr="005759F2">
        <w:rPr>
          <w:rFonts w:eastAsia="SimSun"/>
        </w:rPr>
        <w:t>Transport en Milieu</w:t>
      </w:r>
      <w:bookmarkEnd w:id="14"/>
      <w:bookmarkEnd w:id="15"/>
    </w:p>
    <w:p w14:paraId="7FEEB97B"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u w:val="single"/>
        </w:rPr>
      </w:pPr>
    </w:p>
    <w:p w14:paraId="044E8E16"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noProof/>
          <w:kern w:val="3"/>
          <w:sz w:val="24"/>
          <w:szCs w:val="24"/>
          <w:lang w:eastAsia="nl-BE"/>
        </w:rPr>
        <w:drawing>
          <wp:anchor distT="0" distB="0" distL="114300" distR="114300" simplePos="0" relativeHeight="251664384" behindDoc="1" locked="0" layoutInCell="1" allowOverlap="1" wp14:anchorId="30A5E2F8" wp14:editId="67010DE5">
            <wp:simplePos x="0" y="0"/>
            <wp:positionH relativeFrom="margin">
              <wp:posOffset>4535805</wp:posOffset>
            </wp:positionH>
            <wp:positionV relativeFrom="paragraph">
              <wp:posOffset>233045</wp:posOffset>
            </wp:positionV>
            <wp:extent cx="2009695" cy="1060447"/>
            <wp:effectExtent l="0" t="0" r="0" b="6985"/>
            <wp:wrapSquare wrapText="bothSides"/>
            <wp:docPr id="22" name="Afbeelding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l="-162" t="32297" r="162" b="32392"/>
                    <a:stretch>
                      <a:fillRect/>
                    </a:stretch>
                  </pic:blipFill>
                  <pic:spPr>
                    <a:xfrm>
                      <a:off x="0" y="0"/>
                      <a:ext cx="2009695" cy="1060447"/>
                    </a:xfrm>
                    <a:prstGeom prst="rect">
                      <a:avLst/>
                    </a:prstGeom>
                    <a:noFill/>
                    <a:ln>
                      <a:noFill/>
                      <a:prstDash/>
                    </a:ln>
                  </pic:spPr>
                </pic:pic>
              </a:graphicData>
            </a:graphic>
          </wp:anchor>
        </w:drawing>
      </w:r>
      <w:r w:rsidRPr="005759F2">
        <w:rPr>
          <w:rFonts w:ascii="Times New Roman" w:eastAsia="SimSun" w:hAnsi="Times New Roman" w:cs="F"/>
          <w:kern w:val="3"/>
          <w:sz w:val="24"/>
          <w:szCs w:val="24"/>
        </w:rPr>
        <w:t>Coca-Cola probeert zo milieubewust mogelijk de drankjes te transporteren (distributie) en wil evolueren naar een duurzaam transport.</w:t>
      </w:r>
    </w:p>
    <w:p w14:paraId="54AD92C5"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r w:rsidRPr="005759F2">
        <w:rPr>
          <w:rFonts w:ascii="Times New Roman" w:eastAsia="SimSun" w:hAnsi="Times New Roman" w:cs="F"/>
          <w:kern w:val="3"/>
          <w:sz w:val="24"/>
          <w:szCs w:val="24"/>
        </w:rPr>
        <w:t xml:space="preserve">De transportsamenwerking met Van </w:t>
      </w:r>
      <w:proofErr w:type="spellStart"/>
      <w:r w:rsidRPr="005759F2">
        <w:rPr>
          <w:rFonts w:ascii="Times New Roman" w:eastAsia="SimSun" w:hAnsi="Times New Roman" w:cs="F"/>
          <w:kern w:val="3"/>
          <w:sz w:val="24"/>
          <w:szCs w:val="24"/>
        </w:rPr>
        <w:t>Dievel</w:t>
      </w:r>
      <w:proofErr w:type="spellEnd"/>
      <w:r w:rsidRPr="005759F2">
        <w:rPr>
          <w:rFonts w:ascii="Times New Roman" w:eastAsia="SimSun" w:hAnsi="Times New Roman" w:cs="F"/>
          <w:kern w:val="3"/>
          <w:sz w:val="24"/>
          <w:szCs w:val="24"/>
        </w:rPr>
        <w:t xml:space="preserve"> en Colruyt zorgen voor een lagere CO</w:t>
      </w:r>
      <w:r w:rsidRPr="005759F2">
        <w:rPr>
          <w:rFonts w:ascii="Times New Roman" w:eastAsia="SimSun" w:hAnsi="Times New Roman" w:cs="F"/>
          <w:kern w:val="3"/>
          <w:sz w:val="24"/>
          <w:szCs w:val="24"/>
          <w:vertAlign w:val="superscript"/>
        </w:rPr>
        <w:t>2</w:t>
      </w:r>
      <w:r w:rsidRPr="005759F2">
        <w:rPr>
          <w:rFonts w:ascii="Times New Roman" w:eastAsia="SimSun" w:hAnsi="Times New Roman" w:cs="F"/>
          <w:kern w:val="3"/>
          <w:sz w:val="24"/>
          <w:szCs w:val="24"/>
        </w:rPr>
        <w:t xml:space="preserve"> uitstoot en lagere kosten. Deze samenwerking zorgt er ook voor dat het transport sneller gebeurt.</w:t>
      </w:r>
    </w:p>
    <w:p w14:paraId="21E472EC" w14:textId="77777777" w:rsidR="004131C5" w:rsidRPr="005759F2" w:rsidRDefault="004131C5" w:rsidP="004131C5">
      <w:pPr>
        <w:suppressAutoHyphens/>
        <w:autoSpaceDN w:val="0"/>
        <w:spacing w:line="251" w:lineRule="auto"/>
        <w:jc w:val="both"/>
        <w:textAlignment w:val="baseline"/>
        <w:rPr>
          <w:rFonts w:ascii="Times New Roman" w:eastAsia="SimSun" w:hAnsi="Times New Roman" w:cs="F"/>
          <w:kern w:val="3"/>
          <w:sz w:val="24"/>
          <w:szCs w:val="24"/>
        </w:rPr>
      </w:pPr>
      <w:r w:rsidRPr="005759F2">
        <w:rPr>
          <w:rFonts w:ascii="Times New Roman" w:eastAsia="SimSun" w:hAnsi="Times New Roman" w:cs="F"/>
          <w:kern w:val="3"/>
          <w:sz w:val="24"/>
          <w:szCs w:val="24"/>
        </w:rPr>
        <w:t xml:space="preserve">Coca-Cola werkt hiervoor ook samen met </w:t>
      </w:r>
      <w:proofErr w:type="spellStart"/>
      <w:r w:rsidRPr="005759F2">
        <w:rPr>
          <w:rFonts w:ascii="Times New Roman" w:eastAsia="SimSun" w:hAnsi="Times New Roman" w:cs="F"/>
          <w:kern w:val="3"/>
          <w:sz w:val="24"/>
          <w:szCs w:val="24"/>
        </w:rPr>
        <w:t>Chep</w:t>
      </w:r>
      <w:proofErr w:type="spellEnd"/>
      <w:r w:rsidRPr="005759F2">
        <w:rPr>
          <w:rFonts w:ascii="Times New Roman" w:eastAsia="SimSun" w:hAnsi="Times New Roman" w:cs="F"/>
          <w:kern w:val="3"/>
          <w:sz w:val="24"/>
          <w:szCs w:val="24"/>
        </w:rPr>
        <w:t>.</w:t>
      </w:r>
    </w:p>
    <w:p w14:paraId="54199C07" w14:textId="77777777" w:rsidR="004131C5" w:rsidRPr="005759F2" w:rsidRDefault="004131C5" w:rsidP="004131C5">
      <w:pPr>
        <w:suppressAutoHyphens/>
        <w:autoSpaceDN w:val="0"/>
        <w:spacing w:line="251" w:lineRule="auto"/>
        <w:jc w:val="both"/>
        <w:textAlignment w:val="baseline"/>
        <w:rPr>
          <w:rFonts w:ascii="Calibri" w:eastAsia="SimSun" w:hAnsi="Calibri" w:cs="F"/>
          <w:kern w:val="3"/>
        </w:rPr>
      </w:pPr>
      <w:proofErr w:type="spellStart"/>
      <w:r w:rsidRPr="005759F2">
        <w:rPr>
          <w:rFonts w:ascii="Times New Roman" w:eastAsia="SimSun" w:hAnsi="Times New Roman" w:cs="F"/>
          <w:kern w:val="3"/>
          <w:sz w:val="24"/>
          <w:szCs w:val="24"/>
        </w:rPr>
        <w:t>Chep</w:t>
      </w:r>
      <w:proofErr w:type="spellEnd"/>
      <w:r w:rsidRPr="005759F2">
        <w:rPr>
          <w:rFonts w:ascii="Times New Roman" w:eastAsia="SimSun" w:hAnsi="Times New Roman" w:cs="F"/>
          <w:kern w:val="3"/>
          <w:sz w:val="24"/>
          <w:szCs w:val="24"/>
        </w:rPr>
        <w:t xml:space="preserve"> is een bedrijf dat kan helpen met de verdeling van de productiegoederen.  Zij zorgen ervoor dat het product zo snel en efficiënt moge</w:t>
      </w:r>
      <w:r>
        <w:rPr>
          <w:rFonts w:ascii="Times New Roman" w:eastAsia="SimSun" w:hAnsi="Times New Roman" w:cs="F"/>
          <w:kern w:val="3"/>
          <w:sz w:val="24"/>
          <w:szCs w:val="24"/>
        </w:rPr>
        <w:t>lijk op zijn bestemming aankomt.</w:t>
      </w:r>
    </w:p>
    <w:p w14:paraId="75839FA4" w14:textId="77777777" w:rsidR="004131C5" w:rsidRDefault="004131C5" w:rsidP="004131C5">
      <w:pPr>
        <w:shd w:val="clear" w:color="auto" w:fill="FFFFFF"/>
        <w:suppressAutoHyphens/>
        <w:autoSpaceDN w:val="0"/>
        <w:spacing w:after="280" w:line="276" w:lineRule="auto"/>
        <w:textAlignment w:val="baseline"/>
        <w:rPr>
          <w:rFonts w:ascii="Arial" w:eastAsia="Arial" w:hAnsi="Arial" w:cs="Arial"/>
          <w:kern w:val="3"/>
          <w:sz w:val="24"/>
          <w:szCs w:val="24"/>
          <w:lang w:eastAsia="nl-BE"/>
        </w:rPr>
      </w:pPr>
    </w:p>
    <w:p w14:paraId="66607F43" w14:textId="20140F0A" w:rsidR="004131C5" w:rsidRDefault="004131C5" w:rsidP="004131C5"/>
    <w:p w14:paraId="1954BD8B" w14:textId="77777777" w:rsidR="004131C5" w:rsidRDefault="004131C5" w:rsidP="004131C5">
      <w:pPr>
        <w:pStyle w:val="Standard"/>
        <w:jc w:val="center"/>
        <w:rPr>
          <w:b/>
          <w:bCs/>
          <w:sz w:val="40"/>
          <w:szCs w:val="40"/>
        </w:rPr>
      </w:pPr>
      <w:r>
        <w:rPr>
          <w:b/>
          <w:bCs/>
          <w:sz w:val="40"/>
          <w:szCs w:val="40"/>
        </w:rPr>
        <w:t>Duurzaamheid:</w:t>
      </w:r>
    </w:p>
    <w:p w14:paraId="62F82BA6" w14:textId="77777777" w:rsidR="004131C5" w:rsidRDefault="004131C5" w:rsidP="004131C5">
      <w:pPr>
        <w:pStyle w:val="Standard"/>
        <w:jc w:val="both"/>
        <w:rPr>
          <w:u w:val="single"/>
        </w:rPr>
      </w:pPr>
    </w:p>
    <w:p w14:paraId="65AF7B4F" w14:textId="77777777" w:rsidR="004131C5" w:rsidRDefault="004131C5" w:rsidP="004131C5">
      <w:pPr>
        <w:pStyle w:val="Standard"/>
        <w:jc w:val="both"/>
      </w:pPr>
      <w:r>
        <w:rPr>
          <w:b/>
          <w:bCs/>
          <w:i/>
          <w:iCs/>
          <w:u w:val="single"/>
        </w:rPr>
        <w:lastRenderedPageBreak/>
        <w:t>D</w:t>
      </w:r>
      <w:r>
        <w:rPr>
          <w:b/>
          <w:bCs/>
          <w:i/>
          <w:iCs/>
          <w:sz w:val="28"/>
          <w:szCs w:val="28"/>
          <w:u w:val="single"/>
        </w:rPr>
        <w:t>uurzame verpakkingen:</w:t>
      </w:r>
    </w:p>
    <w:p w14:paraId="181A7725" w14:textId="77777777" w:rsidR="004131C5" w:rsidRDefault="004131C5" w:rsidP="004131C5">
      <w:pPr>
        <w:pStyle w:val="Standard"/>
        <w:jc w:val="both"/>
      </w:pPr>
      <w:r>
        <w:t>Coca-Cola wilt tegen 2025 al hun verpakkingen inzamelen en hergebruiken of recycleren. Ze willen graag dat hun verpakkingen voor 100% uit gerecycleerd materiaal bestaat zodat ze hiervoor geen nieuwe grondstoffen moeten gebruiken.</w:t>
      </w:r>
    </w:p>
    <w:p w14:paraId="4A597A11" w14:textId="77777777" w:rsidR="004131C5" w:rsidRDefault="004131C5" w:rsidP="004131C5">
      <w:pPr>
        <w:pStyle w:val="Standard"/>
        <w:jc w:val="both"/>
      </w:pPr>
    </w:p>
    <w:p w14:paraId="65ACBDC8" w14:textId="77777777" w:rsidR="004131C5" w:rsidRDefault="004131C5" w:rsidP="004131C5">
      <w:pPr>
        <w:pStyle w:val="Standard"/>
        <w:jc w:val="both"/>
        <w:rPr>
          <w:b/>
          <w:bCs/>
          <w:i/>
          <w:iCs/>
          <w:sz w:val="28"/>
          <w:szCs w:val="28"/>
          <w:u w:val="single"/>
        </w:rPr>
      </w:pPr>
      <w:r>
        <w:rPr>
          <w:b/>
          <w:bCs/>
          <w:i/>
          <w:iCs/>
          <w:sz w:val="28"/>
          <w:szCs w:val="28"/>
          <w:u w:val="single"/>
        </w:rPr>
        <w:t>Circulaire verpakkingen:</w:t>
      </w:r>
    </w:p>
    <w:p w14:paraId="2EF9992B" w14:textId="77777777" w:rsidR="004131C5" w:rsidRDefault="004131C5" w:rsidP="004131C5">
      <w:pPr>
        <w:pStyle w:val="Standard"/>
        <w:jc w:val="both"/>
      </w:pPr>
      <w:r>
        <w:t xml:space="preserve">Coca-Cola streeft ernaar om iedereen innovatieve verpakkingen te laten gebruiken. Innovatieve verpakkingen zijn </w:t>
      </w:r>
      <w:proofErr w:type="spellStart"/>
      <w:r>
        <w:t>hervulbare</w:t>
      </w:r>
      <w:proofErr w:type="spellEnd"/>
      <w:r>
        <w:t xml:space="preserve"> of verpakkingsvrije oplossingen, maar voorlopig zijn ze nog opzoek naar verpakkingsvrije alternatieven. En hun doel is dat 50% van hun verpakkingen in 2023 uit gerecycleerd materiaal bestaat.</w:t>
      </w:r>
    </w:p>
    <w:p w14:paraId="3875D599" w14:textId="77777777" w:rsidR="004131C5" w:rsidRDefault="004131C5" w:rsidP="004131C5">
      <w:pPr>
        <w:pStyle w:val="Standard"/>
        <w:jc w:val="both"/>
      </w:pPr>
    </w:p>
    <w:p w14:paraId="1B90134B" w14:textId="77777777" w:rsidR="004131C5" w:rsidRDefault="004131C5" w:rsidP="004131C5">
      <w:pPr>
        <w:pStyle w:val="Standard"/>
        <w:jc w:val="both"/>
        <w:rPr>
          <w:b/>
          <w:bCs/>
          <w:i/>
          <w:iCs/>
          <w:sz w:val="28"/>
          <w:szCs w:val="28"/>
          <w:u w:val="single"/>
        </w:rPr>
      </w:pPr>
      <w:r>
        <w:rPr>
          <w:b/>
          <w:bCs/>
          <w:i/>
          <w:iCs/>
          <w:sz w:val="28"/>
          <w:szCs w:val="28"/>
          <w:u w:val="single"/>
        </w:rPr>
        <w:t>Wat met het onnodig plastic:</w:t>
      </w:r>
    </w:p>
    <w:p w14:paraId="0140ED61" w14:textId="77777777" w:rsidR="004131C5" w:rsidRDefault="004131C5" w:rsidP="004131C5">
      <w:pPr>
        <w:pStyle w:val="Standard"/>
        <w:jc w:val="both"/>
      </w:pPr>
      <w:r>
        <w:t>Bij Coca-Cola doen ze erg hun best om al het onnodige en moeilijk recycleerbare plastic uit de productieketen te halen. Ze hebben het plasticfolie dat rond hun drankblikjes zat vervangen door karton.</w:t>
      </w:r>
    </w:p>
    <w:p w14:paraId="32DF6081" w14:textId="6233BCB8" w:rsidR="004131C5" w:rsidRDefault="004131C5" w:rsidP="004131C5">
      <w:pPr>
        <w:pStyle w:val="Standard"/>
        <w:jc w:val="both"/>
      </w:pPr>
      <w:r>
        <w:rPr>
          <w:noProof/>
        </w:rPr>
        <w:drawing>
          <wp:anchor distT="0" distB="0" distL="114300" distR="114300" simplePos="0" relativeHeight="251667456" behindDoc="0" locked="0" layoutInCell="1" allowOverlap="1" wp14:anchorId="40E5FB3B" wp14:editId="1AF91F55">
            <wp:simplePos x="0" y="0"/>
            <wp:positionH relativeFrom="column">
              <wp:posOffset>800100</wp:posOffset>
            </wp:positionH>
            <wp:positionV relativeFrom="paragraph">
              <wp:posOffset>48260</wp:posOffset>
            </wp:positionV>
            <wp:extent cx="2043430" cy="1837055"/>
            <wp:effectExtent l="0" t="0"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3430" cy="1837055"/>
                    </a:xfrm>
                    <a:prstGeom prst="rect">
                      <a:avLst/>
                    </a:prstGeom>
                    <a:noFill/>
                  </pic:spPr>
                </pic:pic>
              </a:graphicData>
            </a:graphic>
            <wp14:sizeRelH relativeFrom="page">
              <wp14:pctWidth>0</wp14:pctWidth>
            </wp14:sizeRelH>
            <wp14:sizeRelV relativeFrom="page">
              <wp14:pctHeight>0</wp14:pctHeight>
            </wp14:sizeRelV>
          </wp:anchor>
        </w:drawing>
      </w:r>
    </w:p>
    <w:p w14:paraId="3E860C88" w14:textId="77777777" w:rsidR="004131C5" w:rsidRDefault="004131C5" w:rsidP="004131C5">
      <w:pPr>
        <w:pStyle w:val="Standard"/>
        <w:jc w:val="both"/>
      </w:pPr>
      <w:r>
        <w:t xml:space="preserve">En de gekleurde Sprite-fles is nu gemaakt uit gerecycleerd en transparant pet-materiaal. Ze kiezen voor pet-materiaal omdat dit makkelijk </w:t>
      </w:r>
      <w:proofErr w:type="spellStart"/>
      <w:r>
        <w:t>recycleerbaar</w:t>
      </w:r>
      <w:proofErr w:type="spellEnd"/>
      <w:r>
        <w:t xml:space="preserve"> is, ze recycleren het via </w:t>
      </w:r>
      <w:proofErr w:type="spellStart"/>
      <w:r>
        <w:t>enchanced</w:t>
      </w:r>
      <w:proofErr w:type="spellEnd"/>
      <w:r>
        <w:t xml:space="preserve"> recycling en dit is een aanvulling op mechanische recycling. Dit zorgt ervoor dat het pet-materiaal zijn kwaliteit behoud. </w:t>
      </w:r>
      <w:proofErr w:type="spellStart"/>
      <w:r>
        <w:t>Enchanced</w:t>
      </w:r>
      <w:proofErr w:type="spellEnd"/>
      <w:r>
        <w:t xml:space="preserve"> recycling wilt zeggen dat ze de groene kleur van de Sprite-fles laten verdwijnen zodat de fles terug doorzichtig wordt en mechanische recycling wilt zeggen dat ze alle kunststoffen in de fles gaan veranderen in secundaire stoffen. Secundaire stoffen zijn herbruikbare grondstoffen.</w:t>
      </w:r>
    </w:p>
    <w:p w14:paraId="379B9051" w14:textId="77777777" w:rsidR="004131C5" w:rsidRDefault="004131C5" w:rsidP="004131C5">
      <w:pPr>
        <w:pStyle w:val="Standard"/>
        <w:jc w:val="both"/>
      </w:pPr>
      <w:r>
        <w:t>En in 2019 bracht Coca-Cola het eerst prototype uit van een fles die voor 25% bestaat uit plastic dat werd opgevist uit de zee.</w:t>
      </w:r>
    </w:p>
    <w:p w14:paraId="65FC398F" w14:textId="1820C118" w:rsidR="004131C5" w:rsidRDefault="004131C5" w:rsidP="004131C5">
      <w:pPr>
        <w:pStyle w:val="Standard"/>
        <w:jc w:val="both"/>
      </w:pPr>
      <w:r>
        <w:rPr>
          <w:noProof/>
        </w:rPr>
        <w:drawing>
          <wp:anchor distT="0" distB="0" distL="114300" distR="114300" simplePos="0" relativeHeight="251668480" behindDoc="0" locked="0" layoutInCell="1" allowOverlap="1" wp14:anchorId="51E3D4A8" wp14:editId="33608024">
            <wp:simplePos x="0" y="0"/>
            <wp:positionH relativeFrom="column">
              <wp:align>center</wp:align>
            </wp:positionH>
            <wp:positionV relativeFrom="paragraph">
              <wp:posOffset>40640</wp:posOffset>
            </wp:positionV>
            <wp:extent cx="1830705" cy="2216150"/>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0705" cy="2216150"/>
                    </a:xfrm>
                    <a:prstGeom prst="rect">
                      <a:avLst/>
                    </a:prstGeom>
                    <a:noFill/>
                  </pic:spPr>
                </pic:pic>
              </a:graphicData>
            </a:graphic>
            <wp14:sizeRelH relativeFrom="page">
              <wp14:pctWidth>0</wp14:pctWidth>
            </wp14:sizeRelH>
            <wp14:sizeRelV relativeFrom="page">
              <wp14:pctHeight>0</wp14:pctHeight>
            </wp14:sizeRelV>
          </wp:anchor>
        </w:drawing>
      </w:r>
    </w:p>
    <w:p w14:paraId="1838FD64" w14:textId="77777777" w:rsidR="004131C5" w:rsidRDefault="004131C5" w:rsidP="004131C5">
      <w:pPr>
        <w:pStyle w:val="Standard"/>
        <w:jc w:val="both"/>
      </w:pPr>
      <w:r>
        <w:lastRenderedPageBreak/>
        <w:t>Zo hebben ze ook een prototype van de papieren fles, de bedoeling hiervan is dat de fles kan gerecycleerd worden zoals elk ander soort papier.</w:t>
      </w:r>
    </w:p>
    <w:p w14:paraId="5D5DA205" w14:textId="39B99A90" w:rsidR="004131C5" w:rsidRDefault="004131C5" w:rsidP="004131C5">
      <w:pPr>
        <w:pStyle w:val="Standard"/>
        <w:jc w:val="both"/>
      </w:pPr>
      <w:r>
        <w:rPr>
          <w:noProof/>
        </w:rPr>
        <w:drawing>
          <wp:anchor distT="0" distB="0" distL="114300" distR="114300" simplePos="0" relativeHeight="251669504" behindDoc="0" locked="0" layoutInCell="1" allowOverlap="1" wp14:anchorId="2C622326" wp14:editId="259AABB2">
            <wp:simplePos x="0" y="0"/>
            <wp:positionH relativeFrom="column">
              <wp:align>center</wp:align>
            </wp:positionH>
            <wp:positionV relativeFrom="paragraph">
              <wp:posOffset>105410</wp:posOffset>
            </wp:positionV>
            <wp:extent cx="2744470" cy="2558415"/>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4470" cy="2558415"/>
                    </a:xfrm>
                    <a:prstGeom prst="rect">
                      <a:avLst/>
                    </a:prstGeom>
                    <a:noFill/>
                  </pic:spPr>
                </pic:pic>
              </a:graphicData>
            </a:graphic>
            <wp14:sizeRelH relativeFrom="page">
              <wp14:pctWidth>0</wp14:pctWidth>
            </wp14:sizeRelH>
            <wp14:sizeRelV relativeFrom="page">
              <wp14:pctHeight>0</wp14:pctHeight>
            </wp14:sizeRelV>
          </wp:anchor>
        </w:drawing>
      </w:r>
    </w:p>
    <w:p w14:paraId="6C1D7899" w14:textId="77777777" w:rsidR="004131C5" w:rsidRDefault="004131C5" w:rsidP="004131C5">
      <w:pPr>
        <w:pStyle w:val="Standard"/>
        <w:jc w:val="both"/>
      </w:pPr>
      <w:r>
        <w:t xml:space="preserve">Coca-Cola werkt samen met de ondernemingen </w:t>
      </w:r>
      <w:proofErr w:type="spellStart"/>
      <w:r>
        <w:t>FostPlus</w:t>
      </w:r>
      <w:proofErr w:type="spellEnd"/>
      <w:r>
        <w:t xml:space="preserve"> en </w:t>
      </w:r>
      <w:proofErr w:type="spellStart"/>
      <w:r>
        <w:t>Valorlux</w:t>
      </w:r>
      <w:proofErr w:type="spellEnd"/>
      <w:r>
        <w:t xml:space="preserve"> om plastic te verzamelen. </w:t>
      </w:r>
      <w:proofErr w:type="spellStart"/>
      <w:r>
        <w:t>FostPlus</w:t>
      </w:r>
      <w:proofErr w:type="spellEnd"/>
      <w:r>
        <w:t xml:space="preserve"> is een bedrijf in België dat huishoudelijk verpakkingsafval </w:t>
      </w:r>
      <w:proofErr w:type="spellStart"/>
      <w:r>
        <w:t>recycleerd</w:t>
      </w:r>
      <w:proofErr w:type="spellEnd"/>
      <w:r>
        <w:t xml:space="preserve"> en sorteert. En </w:t>
      </w:r>
      <w:proofErr w:type="spellStart"/>
      <w:r>
        <w:t>Valorlux</w:t>
      </w:r>
      <w:proofErr w:type="spellEnd"/>
      <w:r>
        <w:t xml:space="preserve"> is een vuilnisophaaldienst in Luxemburg.</w:t>
      </w:r>
    </w:p>
    <w:p w14:paraId="41A87D2B" w14:textId="77777777" w:rsidR="004131C5" w:rsidRDefault="004131C5" w:rsidP="004131C5">
      <w:pPr>
        <w:pStyle w:val="Standard"/>
        <w:jc w:val="both"/>
        <w:rPr>
          <w:b/>
          <w:bCs/>
          <w:sz w:val="28"/>
          <w:szCs w:val="28"/>
        </w:rPr>
      </w:pPr>
    </w:p>
    <w:p w14:paraId="77D6B090" w14:textId="77777777" w:rsidR="004131C5" w:rsidRDefault="004131C5" w:rsidP="004131C5">
      <w:pPr>
        <w:pStyle w:val="Standard"/>
        <w:jc w:val="both"/>
        <w:rPr>
          <w:b/>
          <w:bCs/>
          <w:i/>
          <w:iCs/>
          <w:sz w:val="28"/>
          <w:szCs w:val="28"/>
          <w:u w:val="single"/>
        </w:rPr>
      </w:pPr>
      <w:r>
        <w:rPr>
          <w:b/>
          <w:bCs/>
          <w:i/>
          <w:iCs/>
          <w:sz w:val="28"/>
          <w:szCs w:val="28"/>
          <w:u w:val="single"/>
        </w:rPr>
        <w:t>De opruimacties:</w:t>
      </w:r>
    </w:p>
    <w:p w14:paraId="02406B45" w14:textId="77777777" w:rsidR="004131C5" w:rsidRDefault="004131C5" w:rsidP="004131C5">
      <w:pPr>
        <w:pStyle w:val="Standard"/>
        <w:jc w:val="both"/>
      </w:pPr>
      <w:r>
        <w:t xml:space="preserve">Coca-Cola motiveren ons samen met </w:t>
      </w:r>
      <w:proofErr w:type="spellStart"/>
      <w:r>
        <w:t>BeWapp</w:t>
      </w:r>
      <w:proofErr w:type="spellEnd"/>
      <w:r>
        <w:t xml:space="preserve"> en </w:t>
      </w:r>
      <w:proofErr w:type="spellStart"/>
      <w:r>
        <w:t>Mooimakers</w:t>
      </w:r>
      <w:proofErr w:type="spellEnd"/>
      <w:r>
        <w:t xml:space="preserve"> om geen zwerfvuil op straat te gooien. </w:t>
      </w:r>
      <w:proofErr w:type="spellStart"/>
      <w:r>
        <w:t>BeWapp</w:t>
      </w:r>
      <w:proofErr w:type="spellEnd"/>
      <w:r>
        <w:t xml:space="preserve"> is een vuilnisophaaldienst in Wallonië en </w:t>
      </w:r>
      <w:proofErr w:type="spellStart"/>
      <w:r>
        <w:t>Mooimakers</w:t>
      </w:r>
      <w:proofErr w:type="spellEnd"/>
      <w:r>
        <w:t xml:space="preserve"> is een initiatief van OVAM, </w:t>
      </w:r>
      <w:proofErr w:type="spellStart"/>
      <w:r>
        <w:t>FostPlus</w:t>
      </w:r>
      <w:proofErr w:type="spellEnd"/>
      <w:r>
        <w:t xml:space="preserve"> en VVSG. Zij zijn tegen sluikstorten en zwerfvuil.</w:t>
      </w:r>
    </w:p>
    <w:p w14:paraId="7C5FD95B" w14:textId="63753C7E" w:rsidR="004131C5" w:rsidRDefault="004131C5" w:rsidP="004131C5">
      <w:pPr>
        <w:pStyle w:val="Standard"/>
        <w:jc w:val="both"/>
      </w:pPr>
      <w:r>
        <w:rPr>
          <w:noProof/>
        </w:rPr>
        <w:drawing>
          <wp:anchor distT="0" distB="0" distL="114300" distR="114300" simplePos="0" relativeHeight="251670528" behindDoc="0" locked="0" layoutInCell="1" allowOverlap="1" wp14:anchorId="4BEB34C8" wp14:editId="782CA2FA">
            <wp:simplePos x="0" y="0"/>
            <wp:positionH relativeFrom="column">
              <wp:align>center</wp:align>
            </wp:positionH>
            <wp:positionV relativeFrom="paragraph">
              <wp:posOffset>673100</wp:posOffset>
            </wp:positionV>
            <wp:extent cx="4064635" cy="2117725"/>
            <wp:effectExtent l="0" t="0" r="0"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en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635" cy="2117725"/>
                    </a:xfrm>
                    <a:prstGeom prst="rect">
                      <a:avLst/>
                    </a:prstGeom>
                    <a:noFill/>
                  </pic:spPr>
                </pic:pic>
              </a:graphicData>
            </a:graphic>
            <wp14:sizeRelH relativeFrom="page">
              <wp14:pctWidth>0</wp14:pctWidth>
            </wp14:sizeRelH>
            <wp14:sizeRelV relativeFrom="page">
              <wp14:pctHeight>0</wp14:pctHeight>
            </wp14:sizeRelV>
          </wp:anchor>
        </w:drawing>
      </w:r>
      <w:r>
        <w:t xml:space="preserve">Zij organiseren samen ook opruimacties en de grote lenteschoonmaak. Bij de grote lenteschoonmaak gaan de </w:t>
      </w:r>
      <w:proofErr w:type="spellStart"/>
      <w:r>
        <w:t>werknemsers</w:t>
      </w:r>
      <w:proofErr w:type="spellEnd"/>
      <w:r>
        <w:t xml:space="preserve"> van de Coca-Cola bedrijven in Gent, Antwerpen, Anderlecht, Londerzeel en </w:t>
      </w:r>
      <w:proofErr w:type="spellStart"/>
      <w:r>
        <w:t>Chaudfontain</w:t>
      </w:r>
      <w:proofErr w:type="spellEnd"/>
      <w:r>
        <w:t xml:space="preserve"> samen het zwerfvuil in Vlaanderen en Wallonië opruimen.</w:t>
      </w:r>
    </w:p>
    <w:p w14:paraId="0422671C" w14:textId="77777777" w:rsidR="004131C5" w:rsidRDefault="004131C5" w:rsidP="004131C5">
      <w:pPr>
        <w:pStyle w:val="Standard"/>
        <w:jc w:val="both"/>
      </w:pPr>
    </w:p>
    <w:p w14:paraId="36DA48B5" w14:textId="77777777" w:rsidR="004131C5" w:rsidRDefault="004131C5" w:rsidP="004131C5">
      <w:pPr>
        <w:pStyle w:val="Standard"/>
      </w:pPr>
    </w:p>
    <w:p w14:paraId="0925AC6B" w14:textId="77777777" w:rsidR="00D802F1" w:rsidRPr="00A00C76" w:rsidRDefault="00D802F1" w:rsidP="00D802F1">
      <w:pPr>
        <w:jc w:val="both"/>
        <w:rPr>
          <w:b/>
          <w:bCs/>
          <w:sz w:val="24"/>
          <w:szCs w:val="24"/>
          <w:u w:val="single"/>
        </w:rPr>
      </w:pPr>
      <w:r w:rsidRPr="00A00C76">
        <w:rPr>
          <w:b/>
          <w:bCs/>
          <w:sz w:val="24"/>
          <w:szCs w:val="24"/>
          <w:u w:val="single"/>
        </w:rPr>
        <w:t>Experten groep van promotie en imago:</w:t>
      </w:r>
    </w:p>
    <w:p w14:paraId="05542877" w14:textId="77777777" w:rsidR="00D802F1" w:rsidRDefault="00D802F1" w:rsidP="00D802F1">
      <w:pPr>
        <w:jc w:val="both"/>
        <w:rPr>
          <w:sz w:val="24"/>
          <w:szCs w:val="24"/>
        </w:rPr>
      </w:pPr>
      <w:r w:rsidRPr="00B93A38">
        <w:rPr>
          <w:b/>
          <w:bCs/>
          <w:sz w:val="24"/>
          <w:szCs w:val="24"/>
        </w:rPr>
        <w:t>Promotie:</w:t>
      </w:r>
      <w:r w:rsidRPr="00A00C76">
        <w:rPr>
          <w:sz w:val="24"/>
          <w:szCs w:val="24"/>
        </w:rPr>
        <w:t xml:space="preserve"> </w:t>
      </w:r>
    </w:p>
    <w:p w14:paraId="08A11B6D" w14:textId="77777777" w:rsidR="00D802F1" w:rsidRPr="008C2819" w:rsidRDefault="00D802F1" w:rsidP="00D802F1">
      <w:pPr>
        <w:jc w:val="both"/>
        <w:rPr>
          <w:b/>
          <w:i/>
          <w:iCs/>
          <w:sz w:val="24"/>
          <w:szCs w:val="24"/>
          <w:u w:val="single"/>
        </w:rPr>
      </w:pPr>
      <w:r w:rsidRPr="008C2819">
        <w:rPr>
          <w:b/>
          <w:i/>
          <w:iCs/>
          <w:sz w:val="24"/>
          <w:szCs w:val="24"/>
          <w:u w:val="single"/>
        </w:rPr>
        <w:t>Campagnes:</w:t>
      </w:r>
    </w:p>
    <w:p w14:paraId="27A5CEEF" w14:textId="77777777" w:rsidR="00D802F1" w:rsidRDefault="00D802F1" w:rsidP="00D802F1">
      <w:pPr>
        <w:jc w:val="both"/>
        <w:rPr>
          <w:sz w:val="24"/>
          <w:szCs w:val="24"/>
        </w:rPr>
      </w:pPr>
      <w:r w:rsidRPr="00B93A38">
        <w:rPr>
          <w:b/>
          <w:bCs/>
          <w:noProof/>
          <w:lang w:eastAsia="nl-BE"/>
        </w:rPr>
        <w:lastRenderedPageBreak/>
        <w:drawing>
          <wp:anchor distT="0" distB="0" distL="114300" distR="114300" simplePos="0" relativeHeight="251672576" behindDoc="0" locked="0" layoutInCell="1" allowOverlap="1" wp14:anchorId="7072D09B" wp14:editId="7FB9AB43">
            <wp:simplePos x="0" y="0"/>
            <wp:positionH relativeFrom="margin">
              <wp:align>right</wp:align>
            </wp:positionH>
            <wp:positionV relativeFrom="paragraph">
              <wp:posOffset>76835</wp:posOffset>
            </wp:positionV>
            <wp:extent cx="2131695" cy="1021080"/>
            <wp:effectExtent l="0" t="0" r="1905" b="7620"/>
            <wp:wrapThrough wrapText="bothSides">
              <wp:wrapPolygon edited="0">
                <wp:start x="0" y="0"/>
                <wp:lineTo x="0" y="21358"/>
                <wp:lineTo x="21426" y="21358"/>
                <wp:lineTo x="21426" y="0"/>
                <wp:lineTo x="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1695" cy="102108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Je kent Coca Cola misschien van het drankje zelf maar je kan het ook kennen van de vele campagnes die ze doen</w:t>
      </w:r>
      <w:r w:rsidRPr="008109B2">
        <w:rPr>
          <w:sz w:val="24"/>
          <w:szCs w:val="24"/>
        </w:rPr>
        <w:t xml:space="preserve">. </w:t>
      </w:r>
      <w:r>
        <w:rPr>
          <w:sz w:val="24"/>
          <w:szCs w:val="24"/>
        </w:rPr>
        <w:t>Elke keer</w:t>
      </w:r>
      <w:r w:rsidRPr="008109B2">
        <w:rPr>
          <w:sz w:val="24"/>
          <w:szCs w:val="24"/>
        </w:rPr>
        <w:t xml:space="preserve"> </w:t>
      </w:r>
      <w:r>
        <w:rPr>
          <w:sz w:val="24"/>
          <w:szCs w:val="24"/>
        </w:rPr>
        <w:t>als ze een nieuw product  of nieuwe boodschap hebben, brengen ze het altijd op een leuke manier tot bij de consument</w:t>
      </w:r>
      <w:r w:rsidRPr="008109B2">
        <w:rPr>
          <w:sz w:val="24"/>
          <w:szCs w:val="24"/>
        </w:rPr>
        <w:t>.</w:t>
      </w:r>
      <w:r>
        <w:rPr>
          <w:sz w:val="24"/>
          <w:szCs w:val="24"/>
        </w:rPr>
        <w:t xml:space="preserve"> </w:t>
      </w:r>
      <w:r w:rsidRPr="008109B2">
        <w:rPr>
          <w:sz w:val="24"/>
          <w:szCs w:val="24"/>
        </w:rPr>
        <w:t xml:space="preserve"> Je</w:t>
      </w:r>
      <w:r>
        <w:rPr>
          <w:sz w:val="24"/>
          <w:szCs w:val="24"/>
        </w:rPr>
        <w:t xml:space="preserve"> kent zeker wel Coca Cola’s wereldbekende kerstcampagne. Dit jaar was het zelfs hun 100</w:t>
      </w:r>
      <w:r>
        <w:rPr>
          <w:sz w:val="24"/>
          <w:szCs w:val="24"/>
          <w:vertAlign w:val="superscript"/>
        </w:rPr>
        <w:t>e</w:t>
      </w:r>
      <w:r>
        <w:rPr>
          <w:sz w:val="24"/>
          <w:szCs w:val="24"/>
        </w:rPr>
        <w:t>.</w:t>
      </w:r>
      <w:r w:rsidRPr="008109B2">
        <w:rPr>
          <w:sz w:val="24"/>
          <w:szCs w:val="24"/>
        </w:rPr>
        <w:t xml:space="preserve"> </w:t>
      </w:r>
      <w:r>
        <w:rPr>
          <w:sz w:val="24"/>
          <w:szCs w:val="24"/>
        </w:rPr>
        <w:t xml:space="preserve">Op dit moment is er ook een campagne van Coca Cola aan de gang namelijk: </w:t>
      </w:r>
      <w:r w:rsidRPr="008109B2">
        <w:rPr>
          <w:sz w:val="24"/>
          <w:szCs w:val="24"/>
        </w:rPr>
        <w:t xml:space="preserve">“open </w:t>
      </w:r>
      <w:proofErr w:type="spellStart"/>
      <w:r w:rsidRPr="008109B2">
        <w:rPr>
          <w:sz w:val="24"/>
          <w:szCs w:val="24"/>
        </w:rPr>
        <w:t>to</w:t>
      </w:r>
      <w:proofErr w:type="spellEnd"/>
      <w:r w:rsidRPr="008109B2">
        <w:rPr>
          <w:sz w:val="24"/>
          <w:szCs w:val="24"/>
        </w:rPr>
        <w:t xml:space="preserve"> </w:t>
      </w:r>
      <w:proofErr w:type="spellStart"/>
      <w:r w:rsidRPr="008109B2">
        <w:rPr>
          <w:sz w:val="24"/>
          <w:szCs w:val="24"/>
        </w:rPr>
        <w:t>better</w:t>
      </w:r>
      <w:proofErr w:type="spellEnd"/>
      <w:r>
        <w:rPr>
          <w:sz w:val="24"/>
          <w:szCs w:val="24"/>
        </w:rPr>
        <w:t>” Ze willen met deze campagne de mensen aanspreken en zeggen dat we samen moeten werken voor een betere toekomst. Ze voeren ook nog grote campagnes uit voor Chaudfontaine.  H</w:t>
      </w:r>
      <w:r w:rsidRPr="008109B2">
        <w:rPr>
          <w:sz w:val="24"/>
          <w:szCs w:val="24"/>
        </w:rPr>
        <w:t>et</w:t>
      </w:r>
      <w:r>
        <w:rPr>
          <w:sz w:val="24"/>
          <w:szCs w:val="24"/>
        </w:rPr>
        <w:t xml:space="preserve"> maakt ook deel uit van het drankengamma van Coca Cola</w:t>
      </w:r>
      <w:r w:rsidRPr="008109B2">
        <w:rPr>
          <w:sz w:val="24"/>
          <w:szCs w:val="24"/>
        </w:rPr>
        <w:t>.</w:t>
      </w:r>
      <w:r>
        <w:rPr>
          <w:sz w:val="24"/>
          <w:szCs w:val="24"/>
        </w:rPr>
        <w:t xml:space="preserve"> Ze voeren een campagne uit rond de traagheid van water. Dus ze geloven nog in het merk en gaan er nog in investeren.</w:t>
      </w:r>
    </w:p>
    <w:p w14:paraId="1F00725B" w14:textId="77777777" w:rsidR="00D802F1" w:rsidRPr="008C2819" w:rsidRDefault="00D802F1" w:rsidP="00D802F1">
      <w:pPr>
        <w:jc w:val="both"/>
        <w:rPr>
          <w:b/>
          <w:i/>
          <w:iCs/>
          <w:sz w:val="24"/>
          <w:szCs w:val="24"/>
          <w:u w:val="single"/>
        </w:rPr>
      </w:pPr>
      <w:r w:rsidRPr="008C2819">
        <w:rPr>
          <w:b/>
          <w:noProof/>
          <w:u w:val="single"/>
          <w:lang w:eastAsia="nl-BE"/>
        </w:rPr>
        <w:drawing>
          <wp:anchor distT="0" distB="0" distL="114300" distR="114300" simplePos="0" relativeHeight="251673600" behindDoc="1" locked="0" layoutInCell="1" allowOverlap="1" wp14:anchorId="10EC2B58" wp14:editId="4F478823">
            <wp:simplePos x="0" y="0"/>
            <wp:positionH relativeFrom="margin">
              <wp:posOffset>4303395</wp:posOffset>
            </wp:positionH>
            <wp:positionV relativeFrom="paragraph">
              <wp:posOffset>25400</wp:posOffset>
            </wp:positionV>
            <wp:extent cx="2036445" cy="891540"/>
            <wp:effectExtent l="0" t="0" r="1905" b="3810"/>
            <wp:wrapThrough wrapText="bothSides">
              <wp:wrapPolygon edited="0">
                <wp:start x="0" y="0"/>
                <wp:lineTo x="0" y="21231"/>
                <wp:lineTo x="21418" y="21231"/>
                <wp:lineTo x="21418"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6445" cy="891540"/>
                    </a:xfrm>
                    <a:prstGeom prst="rect">
                      <a:avLst/>
                    </a:prstGeom>
                  </pic:spPr>
                </pic:pic>
              </a:graphicData>
            </a:graphic>
            <wp14:sizeRelH relativeFrom="page">
              <wp14:pctWidth>0</wp14:pctWidth>
            </wp14:sizeRelH>
            <wp14:sizeRelV relativeFrom="page">
              <wp14:pctHeight>0</wp14:pctHeight>
            </wp14:sizeRelV>
          </wp:anchor>
        </w:drawing>
      </w:r>
      <w:r w:rsidRPr="008C2819">
        <w:rPr>
          <w:b/>
          <w:i/>
          <w:iCs/>
          <w:sz w:val="24"/>
          <w:szCs w:val="24"/>
          <w:u w:val="single"/>
        </w:rPr>
        <w:t xml:space="preserve">Het </w:t>
      </w:r>
      <w:proofErr w:type="spellStart"/>
      <w:r w:rsidRPr="008C2819">
        <w:rPr>
          <w:b/>
          <w:i/>
          <w:iCs/>
          <w:sz w:val="24"/>
          <w:szCs w:val="24"/>
          <w:u w:val="single"/>
        </w:rPr>
        <w:t>Belgian</w:t>
      </w:r>
      <w:proofErr w:type="spellEnd"/>
      <w:r w:rsidRPr="008C2819">
        <w:rPr>
          <w:b/>
          <w:i/>
          <w:iCs/>
          <w:sz w:val="24"/>
          <w:szCs w:val="24"/>
          <w:u w:val="single"/>
        </w:rPr>
        <w:t xml:space="preserve"> </w:t>
      </w:r>
      <w:proofErr w:type="spellStart"/>
      <w:r w:rsidRPr="008C2819">
        <w:rPr>
          <w:b/>
          <w:i/>
          <w:iCs/>
          <w:sz w:val="24"/>
          <w:szCs w:val="24"/>
          <w:u w:val="single"/>
        </w:rPr>
        <w:t>Pledge</w:t>
      </w:r>
      <w:proofErr w:type="spellEnd"/>
      <w:r w:rsidRPr="008C2819">
        <w:rPr>
          <w:b/>
          <w:i/>
          <w:iCs/>
          <w:sz w:val="24"/>
          <w:szCs w:val="24"/>
          <w:u w:val="single"/>
        </w:rPr>
        <w:t>:</w:t>
      </w:r>
    </w:p>
    <w:p w14:paraId="6F2FC421" w14:textId="77777777" w:rsidR="00D802F1" w:rsidRPr="008C2819" w:rsidRDefault="00D802F1" w:rsidP="00D802F1">
      <w:pPr>
        <w:jc w:val="both"/>
        <w:rPr>
          <w:i/>
          <w:iCs/>
          <w:sz w:val="24"/>
          <w:szCs w:val="24"/>
          <w:u w:val="single"/>
        </w:rPr>
      </w:pPr>
      <w:r w:rsidRPr="008C2819">
        <w:rPr>
          <w:i/>
          <w:iCs/>
          <w:sz w:val="24"/>
          <w:szCs w:val="24"/>
          <w:u w:val="single"/>
        </w:rPr>
        <w:t xml:space="preserve">Wat is het </w:t>
      </w:r>
      <w:proofErr w:type="spellStart"/>
      <w:r w:rsidRPr="008C2819">
        <w:rPr>
          <w:i/>
          <w:iCs/>
          <w:sz w:val="24"/>
          <w:szCs w:val="24"/>
          <w:u w:val="single"/>
        </w:rPr>
        <w:t>Belgian</w:t>
      </w:r>
      <w:proofErr w:type="spellEnd"/>
      <w:r w:rsidRPr="008C2819">
        <w:rPr>
          <w:i/>
          <w:iCs/>
          <w:sz w:val="24"/>
          <w:szCs w:val="24"/>
          <w:u w:val="single"/>
        </w:rPr>
        <w:t xml:space="preserve"> </w:t>
      </w:r>
      <w:proofErr w:type="spellStart"/>
      <w:r w:rsidRPr="008C2819">
        <w:rPr>
          <w:i/>
          <w:iCs/>
          <w:sz w:val="24"/>
          <w:szCs w:val="24"/>
          <w:u w:val="single"/>
        </w:rPr>
        <w:t>Pledge</w:t>
      </w:r>
      <w:proofErr w:type="spellEnd"/>
      <w:r w:rsidRPr="008C2819">
        <w:rPr>
          <w:i/>
          <w:iCs/>
          <w:sz w:val="24"/>
          <w:szCs w:val="24"/>
          <w:u w:val="single"/>
        </w:rPr>
        <w:t>?</w:t>
      </w:r>
    </w:p>
    <w:p w14:paraId="1684133D" w14:textId="77777777" w:rsidR="00D802F1" w:rsidRDefault="00D802F1" w:rsidP="00D802F1">
      <w:pPr>
        <w:jc w:val="both"/>
        <w:rPr>
          <w:sz w:val="24"/>
          <w:szCs w:val="24"/>
        </w:rPr>
      </w:pPr>
      <w:r>
        <w:rPr>
          <w:sz w:val="24"/>
          <w:szCs w:val="24"/>
        </w:rPr>
        <w:t>Coca Cola mag</w:t>
      </w:r>
      <w:r w:rsidRPr="00A00C76">
        <w:rPr>
          <w:sz w:val="24"/>
          <w:szCs w:val="24"/>
        </w:rPr>
        <w:t xml:space="preserve"> al meer dan 50 jaar </w:t>
      </w:r>
      <w:r>
        <w:rPr>
          <w:sz w:val="24"/>
          <w:szCs w:val="24"/>
        </w:rPr>
        <w:t xml:space="preserve">geen rechtstreekse reclame  maken voor kinderen die jonger zijn </w:t>
      </w:r>
      <w:r w:rsidRPr="00A00C76">
        <w:rPr>
          <w:sz w:val="24"/>
          <w:szCs w:val="24"/>
        </w:rPr>
        <w:t xml:space="preserve"> dan 12 jaar</w:t>
      </w:r>
      <w:r>
        <w:rPr>
          <w:sz w:val="24"/>
          <w:szCs w:val="24"/>
        </w:rPr>
        <w:t>. Het mag enkel als hun product beantwoordt aan specifieke nutritionele eigenschappen (= de hoeveelheid energie een product aanbrengt). Voor diegene die het zich afvroegen, Coca Cola is niet de enigste onderneming die geen rechtstreekse reclame mag maken voor kinderen onder de 12 jaar. Er zijn</w:t>
      </w:r>
      <w:r w:rsidRPr="00A00C76">
        <w:rPr>
          <w:sz w:val="24"/>
          <w:szCs w:val="24"/>
        </w:rPr>
        <w:t xml:space="preserve"> 54 grote ondernemingen </w:t>
      </w:r>
      <w:r>
        <w:rPr>
          <w:sz w:val="24"/>
          <w:szCs w:val="24"/>
        </w:rPr>
        <w:t>(</w:t>
      </w:r>
      <w:r w:rsidRPr="00A00C76">
        <w:rPr>
          <w:sz w:val="24"/>
          <w:szCs w:val="24"/>
        </w:rPr>
        <w:t>in de voedingssector</w:t>
      </w:r>
      <w:r>
        <w:rPr>
          <w:sz w:val="24"/>
          <w:szCs w:val="24"/>
        </w:rPr>
        <w:t>)</w:t>
      </w:r>
      <w:r w:rsidRPr="00A00C76">
        <w:rPr>
          <w:sz w:val="24"/>
          <w:szCs w:val="24"/>
        </w:rPr>
        <w:t xml:space="preserve"> </w:t>
      </w:r>
      <w:r>
        <w:rPr>
          <w:sz w:val="24"/>
          <w:szCs w:val="24"/>
        </w:rPr>
        <w:t>die hetzelfde hebben als Coca Cola. Zij</w:t>
      </w:r>
      <w:r w:rsidRPr="00A00C76">
        <w:rPr>
          <w:sz w:val="24"/>
          <w:szCs w:val="24"/>
        </w:rPr>
        <w:t xml:space="preserve"> </w:t>
      </w:r>
      <w:r>
        <w:rPr>
          <w:sz w:val="24"/>
          <w:szCs w:val="24"/>
        </w:rPr>
        <w:t>willen minder suikers, vet en zout</w:t>
      </w:r>
      <w:r w:rsidRPr="00A00C76">
        <w:rPr>
          <w:sz w:val="24"/>
          <w:szCs w:val="24"/>
        </w:rPr>
        <w:t xml:space="preserve">. </w:t>
      </w:r>
      <w:r>
        <w:rPr>
          <w:sz w:val="24"/>
          <w:szCs w:val="24"/>
        </w:rPr>
        <w:t xml:space="preserve">Coca Cola doet zelfs nog meer. Ze voeren geen campagne uit die gericht zijn naar jongeren onder 12 </w:t>
      </w:r>
    </w:p>
    <w:p w14:paraId="63E2B857" w14:textId="77777777" w:rsidR="00D802F1" w:rsidRPr="00F64984" w:rsidRDefault="00D802F1" w:rsidP="00D802F1">
      <w:pPr>
        <w:jc w:val="both"/>
        <w:rPr>
          <w:b/>
          <w:i/>
          <w:iCs/>
          <w:sz w:val="24"/>
          <w:szCs w:val="24"/>
          <w:u w:val="single"/>
        </w:rPr>
      </w:pPr>
      <w:proofErr w:type="spellStart"/>
      <w:r w:rsidRPr="00F64984">
        <w:rPr>
          <w:b/>
          <w:i/>
          <w:iCs/>
          <w:sz w:val="24"/>
          <w:szCs w:val="24"/>
          <w:u w:val="single"/>
        </w:rPr>
        <w:t>Awards</w:t>
      </w:r>
      <w:proofErr w:type="spellEnd"/>
      <w:r w:rsidRPr="00F64984">
        <w:rPr>
          <w:b/>
          <w:i/>
          <w:iCs/>
          <w:sz w:val="24"/>
          <w:szCs w:val="24"/>
          <w:u w:val="single"/>
        </w:rPr>
        <w:t xml:space="preserve"> voor campagnes en marketing :</w:t>
      </w:r>
    </w:p>
    <w:p w14:paraId="0BC6CFC1" w14:textId="77777777" w:rsidR="00D802F1" w:rsidRDefault="00D802F1" w:rsidP="00D802F1">
      <w:pPr>
        <w:jc w:val="both"/>
        <w:rPr>
          <w:sz w:val="24"/>
          <w:szCs w:val="24"/>
        </w:rPr>
      </w:pPr>
      <w:r>
        <w:rPr>
          <w:noProof/>
          <w:lang w:eastAsia="nl-BE"/>
        </w:rPr>
        <w:drawing>
          <wp:anchor distT="0" distB="0" distL="114300" distR="114300" simplePos="0" relativeHeight="251675648" behindDoc="1" locked="0" layoutInCell="1" allowOverlap="1" wp14:anchorId="063E9743" wp14:editId="2A3D9213">
            <wp:simplePos x="0" y="0"/>
            <wp:positionH relativeFrom="column">
              <wp:posOffset>727710</wp:posOffset>
            </wp:positionH>
            <wp:positionV relativeFrom="paragraph">
              <wp:posOffset>1089660</wp:posOffset>
            </wp:positionV>
            <wp:extent cx="3228975" cy="1210310"/>
            <wp:effectExtent l="0" t="0" r="9525" b="8890"/>
            <wp:wrapThrough wrapText="bothSides">
              <wp:wrapPolygon edited="0">
                <wp:start x="0" y="0"/>
                <wp:lineTo x="0" y="21419"/>
                <wp:lineTo x="21536" y="21419"/>
                <wp:lineTo x="21536" y="0"/>
                <wp:lineTo x="0" y="0"/>
              </wp:wrapPolygon>
            </wp:wrapThrough>
            <wp:docPr id="9" name="Afbeelding 9" descr="https://nl.coca-cola.be/content/dam/one/be/nl/lead/2020/news-article/bronzen-award-‘fanta-haunted-by-the-dark’/fanta-halloween-2019-award-lead-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l.coca-cola.be/content/dam/one/be/nl/lead/2020/news-article/bronzen-award-‘fanta-haunted-by-the-dark’/fanta-halloween-2019-award-lead-n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897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74624" behindDoc="1" locked="0" layoutInCell="1" allowOverlap="1" wp14:anchorId="1719A73D" wp14:editId="4E319BD0">
            <wp:simplePos x="0" y="0"/>
            <wp:positionH relativeFrom="column">
              <wp:posOffset>4300855</wp:posOffset>
            </wp:positionH>
            <wp:positionV relativeFrom="paragraph">
              <wp:posOffset>922655</wp:posOffset>
            </wp:positionV>
            <wp:extent cx="1459865" cy="1266190"/>
            <wp:effectExtent l="0" t="0" r="6985" b="0"/>
            <wp:wrapThrough wrapText="bothSides">
              <wp:wrapPolygon edited="0">
                <wp:start x="0" y="0"/>
                <wp:lineTo x="0" y="21123"/>
                <wp:lineTo x="21421" y="21123"/>
                <wp:lineTo x="21421" y="0"/>
                <wp:lineTo x="0" y="0"/>
              </wp:wrapPolygon>
            </wp:wrapThrough>
            <wp:docPr id="10" name="Afbeelding 10" descr="Coca Cola Osca Aluminium Award - Coca Cola Award Transparent PNG - 1180x675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ca Cola Osca Aluminium Award - Coca Cola Award Transparent PNG - 1180x675  - Free Download on Nice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9865"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Zoals je ondertussen wel weet, is Coca Cola veel bezig met campagnes. Ze hebben ook al veel </w:t>
      </w:r>
      <w:proofErr w:type="spellStart"/>
      <w:r>
        <w:rPr>
          <w:sz w:val="24"/>
          <w:szCs w:val="24"/>
        </w:rPr>
        <w:t>awards</w:t>
      </w:r>
      <w:proofErr w:type="spellEnd"/>
      <w:r>
        <w:rPr>
          <w:sz w:val="24"/>
          <w:szCs w:val="24"/>
        </w:rPr>
        <w:t xml:space="preserve"> gewonnen. </w:t>
      </w:r>
      <w:r w:rsidRPr="00E818D3">
        <w:rPr>
          <w:sz w:val="24"/>
          <w:szCs w:val="24"/>
        </w:rPr>
        <w:t xml:space="preserve">Lim </w:t>
      </w:r>
      <w:proofErr w:type="spellStart"/>
      <w:r w:rsidRPr="00E818D3">
        <w:rPr>
          <w:sz w:val="24"/>
          <w:szCs w:val="24"/>
        </w:rPr>
        <w:t>Kean</w:t>
      </w:r>
      <w:proofErr w:type="spellEnd"/>
      <w:r w:rsidRPr="00E818D3">
        <w:rPr>
          <w:sz w:val="24"/>
          <w:szCs w:val="24"/>
        </w:rPr>
        <w:t xml:space="preserve"> </w:t>
      </w:r>
      <w:proofErr w:type="spellStart"/>
      <w:r w:rsidRPr="00E818D3">
        <w:rPr>
          <w:sz w:val="24"/>
          <w:szCs w:val="24"/>
        </w:rPr>
        <w:t>Yew</w:t>
      </w:r>
      <w:proofErr w:type="spellEnd"/>
      <w:r w:rsidRPr="00E818D3">
        <w:rPr>
          <w:sz w:val="24"/>
          <w:szCs w:val="24"/>
        </w:rPr>
        <w:t xml:space="preserve"> is de marketing director (van Coca Cola) in Singapore en Maleisië. </w:t>
      </w:r>
      <w:r w:rsidRPr="00BF2541">
        <w:rPr>
          <w:sz w:val="24"/>
          <w:szCs w:val="24"/>
        </w:rPr>
        <w:t xml:space="preserve">Voor de campagne :” Fanta </w:t>
      </w:r>
      <w:proofErr w:type="spellStart"/>
      <w:r w:rsidRPr="00BF2541">
        <w:rPr>
          <w:sz w:val="24"/>
          <w:szCs w:val="24"/>
        </w:rPr>
        <w:t>haunted</w:t>
      </w:r>
      <w:proofErr w:type="spellEnd"/>
      <w:r w:rsidRPr="00BF2541">
        <w:rPr>
          <w:sz w:val="24"/>
          <w:szCs w:val="24"/>
        </w:rPr>
        <w:t xml:space="preserve"> by </w:t>
      </w:r>
      <w:proofErr w:type="spellStart"/>
      <w:r w:rsidRPr="00BF2541">
        <w:rPr>
          <w:sz w:val="24"/>
          <w:szCs w:val="24"/>
        </w:rPr>
        <w:t>the</w:t>
      </w:r>
      <w:proofErr w:type="spellEnd"/>
      <w:r w:rsidRPr="00BF2541">
        <w:rPr>
          <w:sz w:val="24"/>
          <w:szCs w:val="24"/>
        </w:rPr>
        <w:t xml:space="preserve"> </w:t>
      </w:r>
      <w:proofErr w:type="spellStart"/>
      <w:r w:rsidRPr="00BF2541">
        <w:rPr>
          <w:sz w:val="24"/>
          <w:szCs w:val="24"/>
        </w:rPr>
        <w:t>dark</w:t>
      </w:r>
      <w:proofErr w:type="spellEnd"/>
      <w:r w:rsidRPr="00BF2541">
        <w:rPr>
          <w:sz w:val="24"/>
          <w:szCs w:val="24"/>
        </w:rPr>
        <w:t>”</w:t>
      </w:r>
      <w:r>
        <w:rPr>
          <w:sz w:val="24"/>
          <w:szCs w:val="24"/>
        </w:rPr>
        <w:t xml:space="preserve"> in 2020</w:t>
      </w:r>
      <w:r w:rsidRPr="00BF2541">
        <w:rPr>
          <w:sz w:val="24"/>
          <w:szCs w:val="24"/>
        </w:rPr>
        <w:t xml:space="preserve"> </w:t>
      </w:r>
      <w:r>
        <w:rPr>
          <w:sz w:val="24"/>
          <w:szCs w:val="24"/>
        </w:rPr>
        <w:t>werden ze 3</w:t>
      </w:r>
      <w:r w:rsidRPr="00BF2541">
        <w:rPr>
          <w:sz w:val="24"/>
          <w:szCs w:val="24"/>
          <w:vertAlign w:val="superscript"/>
        </w:rPr>
        <w:t>de</w:t>
      </w:r>
      <w:r>
        <w:rPr>
          <w:sz w:val="24"/>
          <w:szCs w:val="24"/>
        </w:rPr>
        <w:t>, dus een bronzen award.</w:t>
      </w:r>
      <w:r w:rsidRPr="00BF2541">
        <w:rPr>
          <w:sz w:val="24"/>
          <w:szCs w:val="24"/>
        </w:rPr>
        <w:t xml:space="preserve"> </w:t>
      </w:r>
      <w:r>
        <w:rPr>
          <w:sz w:val="24"/>
          <w:szCs w:val="24"/>
        </w:rPr>
        <w:t xml:space="preserve"> Hij heeft ook al de award voor marketing innovator van het jaar gewonnen. </w:t>
      </w:r>
    </w:p>
    <w:p w14:paraId="651CD309" w14:textId="77777777" w:rsidR="00D802F1" w:rsidRDefault="00D802F1" w:rsidP="00D802F1">
      <w:pPr>
        <w:jc w:val="both"/>
        <w:rPr>
          <w:sz w:val="24"/>
          <w:szCs w:val="24"/>
        </w:rPr>
      </w:pPr>
    </w:p>
    <w:p w14:paraId="1DD8FBC1" w14:textId="77777777" w:rsidR="00D802F1" w:rsidRDefault="00D802F1" w:rsidP="00D802F1">
      <w:pPr>
        <w:jc w:val="both"/>
        <w:rPr>
          <w:sz w:val="24"/>
          <w:szCs w:val="24"/>
        </w:rPr>
      </w:pPr>
    </w:p>
    <w:p w14:paraId="283EDBC7" w14:textId="77777777" w:rsidR="00D802F1" w:rsidRDefault="00D802F1" w:rsidP="00D802F1">
      <w:pPr>
        <w:jc w:val="both"/>
        <w:rPr>
          <w:sz w:val="24"/>
          <w:szCs w:val="24"/>
        </w:rPr>
      </w:pPr>
    </w:p>
    <w:p w14:paraId="0E8231C5" w14:textId="77777777" w:rsidR="00D802F1" w:rsidRDefault="00D802F1" w:rsidP="00D802F1">
      <w:pPr>
        <w:jc w:val="both"/>
        <w:rPr>
          <w:sz w:val="24"/>
          <w:szCs w:val="24"/>
        </w:rPr>
      </w:pPr>
    </w:p>
    <w:p w14:paraId="33BC0931" w14:textId="77777777" w:rsidR="00D802F1" w:rsidRPr="00773DEA" w:rsidRDefault="00D802F1" w:rsidP="00D802F1">
      <w:pPr>
        <w:jc w:val="both"/>
        <w:rPr>
          <w:i/>
          <w:sz w:val="24"/>
          <w:szCs w:val="24"/>
          <w:u w:val="single"/>
        </w:rPr>
      </w:pPr>
      <w:r w:rsidRPr="00773DEA">
        <w:rPr>
          <w:b/>
          <w:bCs/>
          <w:i/>
          <w:sz w:val="24"/>
          <w:szCs w:val="24"/>
          <w:u w:val="single"/>
        </w:rPr>
        <w:t>Imago:</w:t>
      </w:r>
      <w:r w:rsidRPr="00773DEA">
        <w:rPr>
          <w:i/>
          <w:sz w:val="24"/>
          <w:szCs w:val="24"/>
          <w:u w:val="single"/>
        </w:rPr>
        <w:t xml:space="preserve"> </w:t>
      </w:r>
    </w:p>
    <w:p w14:paraId="4FB9603C" w14:textId="77777777" w:rsidR="00D802F1" w:rsidRDefault="00D802F1" w:rsidP="00D802F1">
      <w:pPr>
        <w:jc w:val="both"/>
        <w:rPr>
          <w:sz w:val="24"/>
          <w:szCs w:val="24"/>
        </w:rPr>
      </w:pPr>
      <w:r>
        <w:rPr>
          <w:noProof/>
          <w:lang w:eastAsia="nl-BE"/>
        </w:rPr>
        <w:lastRenderedPageBreak/>
        <w:drawing>
          <wp:anchor distT="0" distB="0" distL="114300" distR="114300" simplePos="0" relativeHeight="251676672" behindDoc="1" locked="0" layoutInCell="1" allowOverlap="1" wp14:anchorId="60334D6E" wp14:editId="2B2E711E">
            <wp:simplePos x="0" y="0"/>
            <wp:positionH relativeFrom="column">
              <wp:posOffset>5796280</wp:posOffset>
            </wp:positionH>
            <wp:positionV relativeFrom="paragraph">
              <wp:posOffset>552450</wp:posOffset>
            </wp:positionV>
            <wp:extent cx="800100" cy="1200150"/>
            <wp:effectExtent l="0" t="0" r="0" b="0"/>
            <wp:wrapThrough wrapText="bothSides">
              <wp:wrapPolygon edited="0">
                <wp:start x="0" y="0"/>
                <wp:lineTo x="0" y="21257"/>
                <wp:lineTo x="21086" y="21257"/>
                <wp:lineTo x="21086" y="0"/>
                <wp:lineTo x="0" y="0"/>
              </wp:wrapPolygon>
            </wp:wrapThrough>
            <wp:docPr id="11" name="Afbeelding 11" descr="Ingrediënten Coca-Cola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rediënten Coca-Cola ligh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Coca Cola wilt zoals elke onderneming een zo goed mogelijke reputatie  hebben. ze willen liefst een goed imago hebben. Maar ze hebben ook een negatief imago: hun imago als dikmaker. Maar daar hebben ze oplossingen voor. Bijvoorbeeld de Coca Cola light taste. Daar zouden geen suikers en geen calorieën inzitten. Wat nog negatief is voor hun imago : Ze zouden 8 miljoen euro betaald hebben aan wetenschappers voor een positieve invloed op hun imago.  </w:t>
      </w:r>
    </w:p>
    <w:p w14:paraId="15ADC9EC" w14:textId="77777777" w:rsidR="00D802F1" w:rsidRDefault="00D802F1" w:rsidP="00D802F1">
      <w:pPr>
        <w:jc w:val="both"/>
        <w:rPr>
          <w:sz w:val="24"/>
          <w:szCs w:val="24"/>
        </w:rPr>
      </w:pPr>
      <w:r w:rsidRPr="00773DEA">
        <w:rPr>
          <w:b/>
          <w:bCs/>
          <w:i/>
          <w:sz w:val="24"/>
          <w:szCs w:val="24"/>
          <w:u w:val="single"/>
        </w:rPr>
        <w:t>Voorbeelden van werken aan een beter imago</w:t>
      </w:r>
      <w:r w:rsidRPr="00D45515">
        <w:rPr>
          <w:b/>
          <w:bCs/>
          <w:sz w:val="24"/>
          <w:szCs w:val="24"/>
        </w:rPr>
        <w:t>:</w:t>
      </w:r>
      <w:r w:rsidRPr="00A758C5">
        <w:rPr>
          <w:noProof/>
          <w:lang w:eastAsia="nl-BE"/>
        </w:rPr>
        <w:t xml:space="preserve"> </w:t>
      </w:r>
    </w:p>
    <w:p w14:paraId="47281A55" w14:textId="77777777" w:rsidR="00D802F1" w:rsidRPr="00856A53" w:rsidRDefault="00D802F1" w:rsidP="00D802F1">
      <w:pPr>
        <w:jc w:val="both"/>
        <w:rPr>
          <w:i/>
          <w:iCs/>
          <w:sz w:val="24"/>
          <w:szCs w:val="24"/>
          <w:u w:val="single"/>
        </w:rPr>
      </w:pPr>
      <w:r w:rsidRPr="00856A53">
        <w:rPr>
          <w:i/>
          <w:iCs/>
          <w:sz w:val="24"/>
          <w:szCs w:val="24"/>
          <w:u w:val="single"/>
        </w:rPr>
        <w:t xml:space="preserve">Meer vrouwen op de werkvloer voor een beter imago: </w:t>
      </w:r>
    </w:p>
    <w:p w14:paraId="6887002D" w14:textId="77777777" w:rsidR="00D802F1" w:rsidRDefault="00D802F1" w:rsidP="00D802F1">
      <w:pPr>
        <w:jc w:val="both"/>
        <w:rPr>
          <w:sz w:val="24"/>
          <w:szCs w:val="24"/>
        </w:rPr>
      </w:pPr>
      <w:r>
        <w:rPr>
          <w:sz w:val="24"/>
          <w:szCs w:val="24"/>
        </w:rPr>
        <w:t xml:space="preserve">Coca Cola wilt meer vrouwen naar het topmanagement laten doorgroeien. Bij Coca Cola kreeg de eerste vrouw in België de titel “CIO OF THE YEAR”. hun marketingafdeling bestaat al uit 70% vrouwen. </w:t>
      </w:r>
    </w:p>
    <w:p w14:paraId="1E1E9B43" w14:textId="77777777" w:rsidR="00D802F1" w:rsidRPr="00D45515" w:rsidRDefault="00D802F1" w:rsidP="00D802F1">
      <w:pPr>
        <w:jc w:val="both"/>
        <w:rPr>
          <w:i/>
          <w:iCs/>
          <w:sz w:val="24"/>
          <w:szCs w:val="24"/>
        </w:rPr>
      </w:pPr>
      <w:r w:rsidRPr="00D45515">
        <w:rPr>
          <w:i/>
          <w:iCs/>
          <w:sz w:val="24"/>
          <w:szCs w:val="24"/>
        </w:rPr>
        <w:t>Minder discriminatie en racisme:</w:t>
      </w:r>
    </w:p>
    <w:p w14:paraId="173715CF" w14:textId="77777777" w:rsidR="00D802F1" w:rsidRDefault="00D802F1" w:rsidP="00D802F1">
      <w:pPr>
        <w:jc w:val="both"/>
        <w:rPr>
          <w:sz w:val="24"/>
          <w:szCs w:val="24"/>
        </w:rPr>
      </w:pPr>
      <w:r w:rsidRPr="00115AF1">
        <w:rPr>
          <w:sz w:val="24"/>
          <w:szCs w:val="24"/>
        </w:rPr>
        <w:t xml:space="preserve">“Er is geen plaats voor racisme in onze wereld, en er is geen plaats voor racisme op sociale media”, zei </w:t>
      </w:r>
      <w:proofErr w:type="spellStart"/>
      <w:r w:rsidRPr="00115AF1">
        <w:rPr>
          <w:sz w:val="24"/>
          <w:szCs w:val="24"/>
        </w:rPr>
        <w:t>Quincey</w:t>
      </w:r>
      <w:proofErr w:type="spellEnd"/>
      <w:r w:rsidRPr="00115AF1">
        <w:rPr>
          <w:sz w:val="24"/>
          <w:szCs w:val="24"/>
        </w:rPr>
        <w:t xml:space="preserve"> in een verklaring. “We zullen deze periode gebruiken om ons reclamebeleid onder de loep te nemen en na te gaan of er aanpassingen nodig zijn. We verwachten ook meer verantwoordelijkheidszin en transparantie van onze </w:t>
      </w:r>
      <w:proofErr w:type="spellStart"/>
      <w:r w:rsidRPr="00115AF1">
        <w:rPr>
          <w:sz w:val="24"/>
          <w:szCs w:val="24"/>
        </w:rPr>
        <w:t>socialemediapartners</w:t>
      </w:r>
      <w:proofErr w:type="spellEnd"/>
      <w:r w:rsidRPr="00115AF1">
        <w:rPr>
          <w:sz w:val="24"/>
          <w:szCs w:val="24"/>
        </w:rPr>
        <w:t>.”</w:t>
      </w:r>
    </w:p>
    <w:p w14:paraId="374C7014" w14:textId="77777777" w:rsidR="00D802F1" w:rsidRPr="009A3A51" w:rsidRDefault="00D802F1" w:rsidP="00D802F1">
      <w:pPr>
        <w:jc w:val="both"/>
        <w:rPr>
          <w:b/>
          <w:i/>
          <w:iCs/>
          <w:sz w:val="24"/>
          <w:szCs w:val="24"/>
          <w:u w:val="single"/>
        </w:rPr>
      </w:pPr>
      <w:r w:rsidRPr="009A3A51">
        <w:rPr>
          <w:b/>
          <w:i/>
          <w:iCs/>
          <w:sz w:val="24"/>
          <w:szCs w:val="24"/>
          <w:u w:val="single"/>
        </w:rPr>
        <w:t>Minder haatdragend taalgebruik op sociale media:</w:t>
      </w:r>
    </w:p>
    <w:p w14:paraId="0A748CDB" w14:textId="77777777" w:rsidR="00D802F1" w:rsidRDefault="00D802F1" w:rsidP="00D802F1">
      <w:pPr>
        <w:jc w:val="both"/>
        <w:rPr>
          <w:sz w:val="24"/>
          <w:szCs w:val="24"/>
        </w:rPr>
      </w:pPr>
      <w:r w:rsidRPr="00115AF1">
        <w:rPr>
          <w:sz w:val="24"/>
          <w:szCs w:val="24"/>
        </w:rPr>
        <w:t>Coca</w:t>
      </w:r>
      <w:r w:rsidRPr="00115AF1">
        <w:rPr>
          <w:rFonts w:ascii="Cambria Math" w:hAnsi="Cambria Math" w:cs="Cambria Math"/>
          <w:sz w:val="24"/>
          <w:szCs w:val="24"/>
        </w:rPr>
        <w:t>‑</w:t>
      </w:r>
      <w:r w:rsidRPr="00115AF1">
        <w:rPr>
          <w:sz w:val="24"/>
          <w:szCs w:val="24"/>
        </w:rPr>
        <w:t>Cola</w:t>
      </w:r>
      <w:r>
        <w:rPr>
          <w:sz w:val="24"/>
          <w:szCs w:val="24"/>
        </w:rPr>
        <w:t xml:space="preserve"> maakt zich zorgen over haatgedrag en onjuiste informatie. Daarom vragen ze ook aan de sociale media dat ze hier meer naar kijken en actie ondernemen.</w:t>
      </w:r>
      <w:r w:rsidRPr="00115AF1">
        <w:rPr>
          <w:sz w:val="24"/>
          <w:szCs w:val="24"/>
        </w:rPr>
        <w:t xml:space="preserve"> </w:t>
      </w:r>
      <w:r>
        <w:rPr>
          <w:sz w:val="24"/>
          <w:szCs w:val="24"/>
        </w:rPr>
        <w:t xml:space="preserve"> </w:t>
      </w:r>
    </w:p>
    <w:p w14:paraId="344C5C04" w14:textId="77777777" w:rsidR="00D802F1" w:rsidRDefault="00D802F1" w:rsidP="00D802F1">
      <w:pPr>
        <w:jc w:val="both"/>
        <w:rPr>
          <w:sz w:val="24"/>
          <w:szCs w:val="24"/>
        </w:rPr>
      </w:pPr>
      <w:r>
        <w:rPr>
          <w:noProof/>
          <w:lang w:eastAsia="nl-BE"/>
        </w:rPr>
        <w:drawing>
          <wp:inline distT="0" distB="0" distL="0" distR="0" wp14:anchorId="2FB664EA" wp14:editId="034A36C2">
            <wp:extent cx="2790825" cy="1676400"/>
            <wp:effectExtent l="0" t="0" r="9525" b="0"/>
            <wp:docPr id="6" name="Afbeelding 6" descr="Coca-Cola | Retail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ca-Cola | RetailDetai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90825" cy="1676400"/>
                    </a:xfrm>
                    <a:prstGeom prst="rect">
                      <a:avLst/>
                    </a:prstGeom>
                    <a:noFill/>
                    <a:ln>
                      <a:noFill/>
                    </a:ln>
                  </pic:spPr>
                </pic:pic>
              </a:graphicData>
            </a:graphic>
          </wp:inline>
        </w:drawing>
      </w:r>
    </w:p>
    <w:p w14:paraId="3C91B1F3" w14:textId="62B2F58C" w:rsidR="004131C5" w:rsidRDefault="004131C5" w:rsidP="004131C5"/>
    <w:p w14:paraId="67B9BE41" w14:textId="77777777" w:rsidR="00E0732B" w:rsidRPr="00A3391C" w:rsidRDefault="00E0732B" w:rsidP="00E0732B">
      <w:pPr>
        <w:pStyle w:val="Heading1"/>
        <w:numPr>
          <w:ilvl w:val="0"/>
          <w:numId w:val="4"/>
        </w:numPr>
      </w:pPr>
      <w:bookmarkStart w:id="16" w:name="_Toc66199892"/>
      <w:bookmarkStart w:id="17" w:name="_Toc66201700"/>
      <w:r w:rsidRPr="00A3391C">
        <w:t>Werknemers en werkomstandigheden</w:t>
      </w:r>
      <w:r>
        <w:t>:</w:t>
      </w:r>
      <w:bookmarkEnd w:id="16"/>
      <w:bookmarkEnd w:id="17"/>
    </w:p>
    <w:p w14:paraId="5BC4A611" w14:textId="77777777" w:rsidR="00E0732B" w:rsidRDefault="00E0732B" w:rsidP="00E0732B">
      <w:pPr>
        <w:pStyle w:val="Heading2"/>
      </w:pPr>
    </w:p>
    <w:p w14:paraId="2223CDF1" w14:textId="77777777" w:rsidR="00E0732B" w:rsidRPr="00A3391C" w:rsidRDefault="00E0732B" w:rsidP="00E0732B">
      <w:pPr>
        <w:pStyle w:val="Heading2"/>
      </w:pPr>
      <w:bookmarkStart w:id="18" w:name="_Toc66199893"/>
      <w:bookmarkStart w:id="19" w:name="_Toc66201701"/>
      <w:r>
        <w:t xml:space="preserve">6.1. </w:t>
      </w:r>
      <w:r w:rsidRPr="00A3391C">
        <w:t>Werknemers:</w:t>
      </w:r>
      <w:bookmarkEnd w:id="18"/>
      <w:bookmarkEnd w:id="19"/>
    </w:p>
    <w:p w14:paraId="52A06261" w14:textId="77777777" w:rsidR="00E0732B" w:rsidRPr="00A3391C" w:rsidRDefault="00E0732B" w:rsidP="00E0732B">
      <w:pPr>
        <w:pStyle w:val="NormalWeb"/>
        <w:rPr>
          <w:color w:val="000000"/>
        </w:rPr>
      </w:pPr>
      <w:r w:rsidRPr="00A3391C">
        <w:rPr>
          <w:color w:val="000000"/>
        </w:rPr>
        <w:t xml:space="preserve"> Er zijn wereldwijd 700.000 medewerkers in dienst bij The Coca</w:t>
      </w:r>
      <w:r w:rsidRPr="00A3391C">
        <w:rPr>
          <w:color w:val="000000"/>
        </w:rPr>
        <w:noBreakHyphen/>
        <w:t>Cola Company en de verschillende bottelaars.</w:t>
      </w:r>
    </w:p>
    <w:p w14:paraId="6DEAF62E" w14:textId="77777777" w:rsidR="00E0732B" w:rsidRPr="00A3391C" w:rsidRDefault="00E0732B" w:rsidP="00E0732B">
      <w:pPr>
        <w:pStyle w:val="NormalWeb"/>
        <w:rPr>
          <w:color w:val="000000"/>
        </w:rPr>
      </w:pPr>
      <w:r w:rsidRPr="00A3391C">
        <w:rPr>
          <w:color w:val="000000"/>
        </w:rPr>
        <w:t>Coca-Cola heeft 2.151 werknemers in België en Luxemburg [statistieken 2018]</w:t>
      </w:r>
      <w:r>
        <w:rPr>
          <w:color w:val="000000"/>
        </w:rPr>
        <w:t>.</w:t>
      </w:r>
    </w:p>
    <w:p w14:paraId="69F345D5" w14:textId="77777777" w:rsidR="00E0732B" w:rsidRPr="00A3391C" w:rsidRDefault="00E0732B" w:rsidP="00E0732B">
      <w:pPr>
        <w:pStyle w:val="NormalWeb"/>
        <w:rPr>
          <w:color w:val="000000"/>
        </w:rPr>
      </w:pPr>
      <w:r w:rsidRPr="00A3391C">
        <w:rPr>
          <w:color w:val="000000"/>
        </w:rPr>
        <w:lastRenderedPageBreak/>
        <w:t>Ze streven naar een medewerkersbestand dat even divers is als de klanten die ze bedienen en de maatschappij waarin ze actief zijn. 3 op de 10 werknemers bij Coca-Cola zijn vrouwen in Nederland en ze streven naar 4 op de 10.</w:t>
      </w:r>
    </w:p>
    <w:p w14:paraId="34CAF7C9" w14:textId="77777777" w:rsidR="00E0732B" w:rsidRPr="00A3391C" w:rsidRDefault="00E0732B" w:rsidP="00E0732B">
      <w:pPr>
        <w:pStyle w:val="NormalWeb"/>
        <w:rPr>
          <w:color w:val="000000"/>
        </w:rPr>
      </w:pPr>
      <w:r w:rsidRPr="00A3391C">
        <w:rPr>
          <w:color w:val="000000"/>
        </w:rPr>
        <w:t>Volgens Coca-Cola hebben ze het succes te danken aan hun mensen. Het zijn die medewerkers die de frisdranken maken, letterlijk en figuurlijk.</w:t>
      </w:r>
    </w:p>
    <w:p w14:paraId="6990BA13" w14:textId="77777777" w:rsidR="00E0732B" w:rsidRDefault="00E0732B" w:rsidP="00E0732B">
      <w:pPr>
        <w:pStyle w:val="NormalWeb"/>
        <w:rPr>
          <w:color w:val="000000"/>
        </w:rPr>
      </w:pPr>
      <w:r w:rsidRPr="00A3391C">
        <w:rPr>
          <w:color w:val="000000"/>
        </w:rPr>
        <w:t>Coca-Cola wou in 2014 wereldwijd 1000 tot 2000 jobs laten verdwijnen. (zie bijlage) Omdat ze een plan hadden om de groei van het bedrijf te stimuleren</w:t>
      </w:r>
      <w:r>
        <w:rPr>
          <w:color w:val="000000"/>
        </w:rPr>
        <w:t>. Dit komt doordat ze te veel werknemers hadden.</w:t>
      </w:r>
    </w:p>
    <w:p w14:paraId="703F65DB" w14:textId="77777777" w:rsidR="00E0732B" w:rsidRPr="00A3391C" w:rsidRDefault="00E0732B" w:rsidP="00E0732B">
      <w:pPr>
        <w:pStyle w:val="Heading2"/>
        <w:rPr>
          <w:sz w:val="24"/>
          <w:szCs w:val="24"/>
        </w:rPr>
      </w:pPr>
      <w:bookmarkStart w:id="20" w:name="_Toc66199894"/>
      <w:bookmarkStart w:id="21" w:name="_Toc66201702"/>
      <w:r w:rsidRPr="00A3391C">
        <w:rPr>
          <w:rFonts w:ascii="Calibri" w:eastAsia="Calibri" w:hAnsi="Calibri"/>
          <w:noProof/>
        </w:rPr>
        <w:drawing>
          <wp:inline distT="0" distB="0" distL="0" distR="0" wp14:anchorId="6E7B24C4" wp14:editId="053E5AFC">
            <wp:extent cx="2780030" cy="2664460"/>
            <wp:effectExtent l="0" t="0" r="127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80030" cy="2664460"/>
                    </a:xfrm>
                    <a:prstGeom prst="rect">
                      <a:avLst/>
                    </a:prstGeom>
                    <a:noFill/>
                  </pic:spPr>
                </pic:pic>
              </a:graphicData>
            </a:graphic>
          </wp:inline>
        </w:drawing>
      </w:r>
      <w:r>
        <w:rPr>
          <w:noProof/>
        </w:rPr>
        <w:drawing>
          <wp:inline distT="0" distB="0" distL="0" distR="0" wp14:anchorId="443518B0" wp14:editId="4400F90B">
            <wp:extent cx="2566670" cy="2664460"/>
            <wp:effectExtent l="0" t="0" r="508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6670" cy="2664460"/>
                    </a:xfrm>
                    <a:prstGeom prst="rect">
                      <a:avLst/>
                    </a:prstGeom>
                    <a:noFill/>
                  </pic:spPr>
                </pic:pic>
              </a:graphicData>
            </a:graphic>
          </wp:inline>
        </w:drawing>
      </w:r>
      <w:bookmarkEnd w:id="20"/>
      <w:bookmarkEnd w:id="21"/>
    </w:p>
    <w:p w14:paraId="4B338588" w14:textId="77777777" w:rsidR="00E0732B" w:rsidRDefault="00E0732B" w:rsidP="00E0732B">
      <w:pPr>
        <w:pStyle w:val="Heading2"/>
      </w:pPr>
    </w:p>
    <w:p w14:paraId="12969FBB" w14:textId="77777777" w:rsidR="00E0732B" w:rsidRPr="00A3391C" w:rsidRDefault="00E0732B" w:rsidP="00E0732B">
      <w:pPr>
        <w:pStyle w:val="Heading2"/>
      </w:pPr>
      <w:bookmarkStart w:id="22" w:name="_Toc66199895"/>
      <w:bookmarkStart w:id="23" w:name="_Toc66201703"/>
      <w:r>
        <w:t xml:space="preserve">6.2. </w:t>
      </w:r>
      <w:r w:rsidRPr="00A3391C">
        <w:t>Werkomstandigheden:</w:t>
      </w:r>
      <w:bookmarkEnd w:id="22"/>
      <w:bookmarkEnd w:id="23"/>
      <w:r w:rsidRPr="00A3391C">
        <w:t xml:space="preserve"> </w:t>
      </w:r>
    </w:p>
    <w:p w14:paraId="377A7CEF" w14:textId="77777777" w:rsidR="00E0732B" w:rsidRPr="00A3391C" w:rsidRDefault="00E0732B" w:rsidP="00E0732B">
      <w:pPr>
        <w:pStyle w:val="NormalWeb"/>
        <w:rPr>
          <w:color w:val="000000"/>
        </w:rPr>
      </w:pPr>
      <w:r w:rsidRPr="00A3391C">
        <w:rPr>
          <w:color w:val="000000"/>
        </w:rPr>
        <w:t xml:space="preserve">Coca Cola wil een gezonde en veilige werkomgeving voor hun werknemers. Daarom stimuleren ze een gebalanceerde leefstijl voor hun medewerkers, zodat ze gezond blijven. Ze houden zich strikt aan internationale veiligheidsnormen op het gebied van veilig werken. (bijvoorbeeld in de productieomgeving is het dragen van </w:t>
      </w:r>
      <w:proofErr w:type="spellStart"/>
      <w:r w:rsidRPr="00A3391C">
        <w:rPr>
          <w:color w:val="000000"/>
        </w:rPr>
        <w:t>fluo</w:t>
      </w:r>
      <w:proofErr w:type="spellEnd"/>
      <w:r>
        <w:rPr>
          <w:color w:val="000000"/>
        </w:rPr>
        <w:t xml:space="preserve"> </w:t>
      </w:r>
      <w:r w:rsidRPr="00A3391C">
        <w:rPr>
          <w:color w:val="000000"/>
        </w:rPr>
        <w:t>kledij verplicht, ook het dragen van veiligheidsschoenen en eventueel een veiligheidsbril,…)</w:t>
      </w:r>
    </w:p>
    <w:p w14:paraId="7117B8E9" w14:textId="77777777" w:rsidR="00E0732B" w:rsidRPr="00A3391C" w:rsidRDefault="00E0732B" w:rsidP="00E0732B">
      <w:pPr>
        <w:pStyle w:val="NormalWeb"/>
        <w:rPr>
          <w:color w:val="000000"/>
        </w:rPr>
      </w:pPr>
      <w:r w:rsidRPr="00A3391C">
        <w:rPr>
          <w:color w:val="000000"/>
        </w:rPr>
        <w:t>In een open werksfeer willen ze talentvolle medewerkers aanwerven die positief en professioneel samenwerken.</w:t>
      </w:r>
    </w:p>
    <w:p w14:paraId="361DA58D" w14:textId="77777777" w:rsidR="00E0732B" w:rsidRPr="00A3391C" w:rsidRDefault="00E0732B" w:rsidP="00E0732B">
      <w:pPr>
        <w:pStyle w:val="NormalWeb"/>
        <w:rPr>
          <w:color w:val="000000"/>
        </w:rPr>
      </w:pPr>
      <w:r w:rsidRPr="00A3391C">
        <w:rPr>
          <w:color w:val="000000"/>
        </w:rPr>
        <w:t>Ze zijn ervan overtuigd dat een dynamische bedrijfscultuur en een positieve werkomgeving bijdragen aan een aangename werksfeer waar medewerkers zich thuis voelen.</w:t>
      </w:r>
    </w:p>
    <w:p w14:paraId="2A64E312" w14:textId="77777777" w:rsidR="00E0732B" w:rsidRPr="00A3391C" w:rsidRDefault="00E0732B" w:rsidP="00E0732B">
      <w:pPr>
        <w:pStyle w:val="NormalWeb"/>
        <w:rPr>
          <w:color w:val="000000"/>
        </w:rPr>
      </w:pPr>
      <w:r w:rsidRPr="00A3391C">
        <w:rPr>
          <w:color w:val="000000"/>
        </w:rPr>
        <w:t>Dat heeft een positieve impact op de productiviteit. Dat betekent in de praktijk dat ze:</w:t>
      </w:r>
    </w:p>
    <w:p w14:paraId="7B680300" w14:textId="77777777" w:rsidR="00E0732B" w:rsidRPr="00A3391C" w:rsidRDefault="00E0732B" w:rsidP="00E0732B">
      <w:pPr>
        <w:pStyle w:val="NormalWeb"/>
        <w:rPr>
          <w:color w:val="000000"/>
        </w:rPr>
      </w:pPr>
      <w:r w:rsidRPr="00A3391C">
        <w:rPr>
          <w:color w:val="000000"/>
        </w:rPr>
        <w:t>• een inclusieve bedrijfscultuur bevorderen. (Wat betekent dat de motivatie verhoogt om naar je werk te komen, het geeft de kans om nieuwe ideeën naar boven te brengen en het vermindert afwezigheid op de werkvloer.)</w:t>
      </w:r>
    </w:p>
    <w:p w14:paraId="6048128E" w14:textId="77777777" w:rsidR="00E0732B" w:rsidRPr="00A3391C" w:rsidRDefault="00E0732B" w:rsidP="00E0732B">
      <w:pPr>
        <w:pStyle w:val="NormalWeb"/>
        <w:rPr>
          <w:color w:val="000000"/>
        </w:rPr>
      </w:pPr>
      <w:r w:rsidRPr="00A3391C">
        <w:rPr>
          <w:color w:val="000000"/>
        </w:rPr>
        <w:lastRenderedPageBreak/>
        <w:t>• talentvolle medewerkers aanwerven die de kans krijgen zich verder te ontwikkelen. (Doordat medewerkers zich op langere termijn kunnen ontwikkelen binnen een bedrijf, ga je de mensen niet alleen motiveren, maar hou je ook de kennis en expertise binnen je bedrijf.)</w:t>
      </w:r>
    </w:p>
    <w:p w14:paraId="47FCBFA8" w14:textId="77777777" w:rsidR="00E0732B" w:rsidRDefault="00E0732B" w:rsidP="00E0732B">
      <w:pPr>
        <w:pStyle w:val="NormalWeb"/>
        <w:rPr>
          <w:color w:val="000000"/>
        </w:rPr>
      </w:pPr>
      <w:r w:rsidRPr="00A3391C">
        <w:rPr>
          <w:color w:val="000000"/>
        </w:rPr>
        <w:t>• blijven werken aan een veilige en positieve werkomgeving. (Uiteraard doet positivisme de werksfeer alleen maar goed en kan er productief gewerkt worden. Maar ook een veilige werkomgeving is belangrijk zodat er geen ongevallen kunnen gebeuren en daardoor vallen medewerkers minder op ziekte of moeten ze hierdoor thuisblijven.)</w:t>
      </w:r>
    </w:p>
    <w:p w14:paraId="4651635A" w14:textId="77777777" w:rsidR="00E0732B" w:rsidRDefault="00E0732B" w:rsidP="00E0732B">
      <w:pPr>
        <w:pStyle w:val="NormalWeb"/>
        <w:rPr>
          <w:color w:val="000000"/>
        </w:rPr>
      </w:pPr>
    </w:p>
    <w:p w14:paraId="3B5D4CEF" w14:textId="77777777" w:rsidR="00E0732B" w:rsidRDefault="00E0732B" w:rsidP="00E0732B">
      <w:pPr>
        <w:pStyle w:val="Heading2"/>
      </w:pPr>
    </w:p>
    <w:p w14:paraId="055D537B" w14:textId="77777777" w:rsidR="00E0732B" w:rsidRDefault="00E0732B" w:rsidP="00E0732B">
      <w:pPr>
        <w:pStyle w:val="Heading2"/>
        <w:numPr>
          <w:ilvl w:val="0"/>
          <w:numId w:val="4"/>
        </w:numPr>
        <w:rPr>
          <w:sz w:val="28"/>
          <w:szCs w:val="28"/>
        </w:rPr>
      </w:pPr>
      <w:r w:rsidRPr="00A06C9F">
        <w:rPr>
          <w:sz w:val="28"/>
          <w:szCs w:val="28"/>
        </w:rPr>
        <w:t>Slot:</w:t>
      </w:r>
    </w:p>
    <w:p w14:paraId="68584350" w14:textId="77777777" w:rsidR="00E0732B" w:rsidRDefault="00E0732B" w:rsidP="00E0732B"/>
    <w:p w14:paraId="1D1B45A8" w14:textId="77777777" w:rsidR="00E0732B" w:rsidRPr="00726ACA" w:rsidRDefault="00E0732B" w:rsidP="00E0732B">
      <w:pPr>
        <w:rPr>
          <w:rFonts w:ascii="Times New Roman" w:hAnsi="Times New Roman" w:cs="Times New Roman"/>
        </w:rPr>
      </w:pPr>
      <w:r w:rsidRPr="00726ACA">
        <w:rPr>
          <w:rFonts w:ascii="Times New Roman" w:hAnsi="Times New Roman" w:cs="Times New Roman"/>
        </w:rPr>
        <w:t>Zoals u kan zien gaan we het hebben over een aantal onderwerpen o.a. : het ontstaan, de groei , werknemers, …</w:t>
      </w:r>
    </w:p>
    <w:p w14:paraId="3A4BFF98" w14:textId="77777777" w:rsidR="00E0732B" w:rsidRDefault="00E0732B" w:rsidP="00E0732B">
      <w:pPr>
        <w:rPr>
          <w:rFonts w:ascii="Times New Roman" w:eastAsia="Times New Roman" w:hAnsi="Times New Roman" w:cs="Times New Roman"/>
          <w:spacing w:val="2"/>
          <w:kern w:val="3"/>
          <w:sz w:val="24"/>
          <w:szCs w:val="24"/>
          <w:lang w:eastAsia="nl-BE"/>
        </w:rPr>
      </w:pPr>
      <w:r w:rsidRPr="00726ACA">
        <w:rPr>
          <w:rFonts w:ascii="Times New Roman" w:hAnsi="Times New Roman" w:cs="Times New Roman"/>
        </w:rPr>
        <w:t xml:space="preserve">Het bedrijf Coca Cola werd </w:t>
      </w:r>
      <w:r w:rsidRPr="00726ACA">
        <w:rPr>
          <w:rFonts w:ascii="Times New Roman" w:eastAsia="Times New Roman" w:hAnsi="Times New Roman" w:cs="Times New Roman"/>
          <w:spacing w:val="2"/>
          <w:kern w:val="3"/>
          <w:sz w:val="24"/>
          <w:szCs w:val="24"/>
          <w:lang w:eastAsia="nl-BE"/>
        </w:rPr>
        <w:t xml:space="preserve">gesticht op 8 mei 1886 door John S. </w:t>
      </w:r>
      <w:proofErr w:type="spellStart"/>
      <w:r w:rsidRPr="00726ACA">
        <w:rPr>
          <w:rFonts w:ascii="Times New Roman" w:eastAsia="Times New Roman" w:hAnsi="Times New Roman" w:cs="Times New Roman"/>
          <w:spacing w:val="2"/>
          <w:kern w:val="3"/>
          <w:sz w:val="24"/>
          <w:szCs w:val="24"/>
          <w:lang w:eastAsia="nl-BE"/>
        </w:rPr>
        <w:t>Pemberton</w:t>
      </w:r>
      <w:proofErr w:type="spellEnd"/>
      <w:r>
        <w:rPr>
          <w:rFonts w:ascii="Times New Roman" w:eastAsia="Times New Roman" w:hAnsi="Times New Roman" w:cs="Times New Roman"/>
          <w:spacing w:val="2"/>
          <w:kern w:val="3"/>
          <w:sz w:val="24"/>
          <w:szCs w:val="24"/>
          <w:lang w:eastAsia="nl-BE"/>
        </w:rPr>
        <w:t>.</w:t>
      </w:r>
      <w:r>
        <w:rPr>
          <w:rFonts w:ascii="Times New Roman" w:eastAsia="Times New Roman" w:hAnsi="Times New Roman" w:cs="Times New Roman"/>
          <w:spacing w:val="2"/>
          <w:kern w:val="3"/>
          <w:sz w:val="24"/>
          <w:szCs w:val="24"/>
          <w:lang w:eastAsia="nl-BE"/>
        </w:rPr>
        <w:br/>
        <w:t xml:space="preserve">Hij gebruikte het drankje als een medicijn. Na een tijdje nam </w:t>
      </w:r>
      <w:proofErr w:type="spellStart"/>
      <w:r>
        <w:rPr>
          <w:rFonts w:ascii="Times New Roman" w:eastAsia="Times New Roman" w:hAnsi="Times New Roman" w:cs="Times New Roman"/>
          <w:spacing w:val="2"/>
          <w:kern w:val="3"/>
          <w:sz w:val="24"/>
          <w:szCs w:val="24"/>
          <w:lang w:eastAsia="nl-BE"/>
        </w:rPr>
        <w:t>Asa</w:t>
      </w:r>
      <w:proofErr w:type="spellEnd"/>
      <w:r>
        <w:rPr>
          <w:rFonts w:ascii="Times New Roman" w:eastAsia="Times New Roman" w:hAnsi="Times New Roman" w:cs="Times New Roman"/>
          <w:spacing w:val="2"/>
          <w:kern w:val="3"/>
          <w:sz w:val="24"/>
          <w:szCs w:val="24"/>
          <w:lang w:eastAsia="nl-BE"/>
        </w:rPr>
        <w:t xml:space="preserve"> </w:t>
      </w:r>
      <w:proofErr w:type="spellStart"/>
      <w:r>
        <w:rPr>
          <w:rFonts w:ascii="Times New Roman" w:eastAsia="Times New Roman" w:hAnsi="Times New Roman" w:cs="Times New Roman"/>
          <w:spacing w:val="2"/>
          <w:kern w:val="3"/>
          <w:sz w:val="24"/>
          <w:szCs w:val="24"/>
          <w:lang w:eastAsia="nl-BE"/>
        </w:rPr>
        <w:t>Candler</w:t>
      </w:r>
      <w:proofErr w:type="spellEnd"/>
      <w:r>
        <w:rPr>
          <w:rFonts w:ascii="Times New Roman" w:eastAsia="Times New Roman" w:hAnsi="Times New Roman" w:cs="Times New Roman"/>
          <w:spacing w:val="2"/>
          <w:kern w:val="3"/>
          <w:sz w:val="24"/>
          <w:szCs w:val="24"/>
          <w:lang w:eastAsia="nl-BE"/>
        </w:rPr>
        <w:t xml:space="preserve"> het over </w:t>
      </w:r>
      <w:r>
        <w:rPr>
          <w:rFonts w:ascii="Times New Roman" w:eastAsia="Times New Roman" w:hAnsi="Times New Roman" w:cs="Times New Roman"/>
          <w:spacing w:val="2"/>
          <w:kern w:val="3"/>
          <w:sz w:val="24"/>
          <w:szCs w:val="24"/>
          <w:lang w:eastAsia="nl-BE"/>
        </w:rPr>
        <w:br/>
        <w:t>en noemde het Coca Cola.</w:t>
      </w:r>
    </w:p>
    <w:p w14:paraId="10994197" w14:textId="77777777" w:rsidR="00E0732B" w:rsidRDefault="00E0732B" w:rsidP="00E0732B">
      <w:pPr>
        <w:rPr>
          <w:rFonts w:ascii="Times New Roman" w:eastAsia="Times New Roman" w:hAnsi="Times New Roman" w:cs="Calibri"/>
          <w:kern w:val="3"/>
          <w:sz w:val="24"/>
          <w:szCs w:val="24"/>
          <w:lang w:eastAsia="nl-BE"/>
        </w:rPr>
      </w:pPr>
      <w:r>
        <w:rPr>
          <w:rFonts w:ascii="Times New Roman" w:eastAsia="Times New Roman" w:hAnsi="Times New Roman" w:cs="Times New Roman"/>
          <w:spacing w:val="2"/>
          <w:kern w:val="3"/>
          <w:sz w:val="24"/>
          <w:szCs w:val="24"/>
          <w:lang w:eastAsia="nl-BE"/>
        </w:rPr>
        <w:t>Ze hebben hun 2</w:t>
      </w:r>
      <w:r w:rsidRPr="00A7329D">
        <w:rPr>
          <w:rFonts w:ascii="Times New Roman" w:eastAsia="Times New Roman" w:hAnsi="Times New Roman" w:cs="Times New Roman"/>
          <w:spacing w:val="2"/>
          <w:kern w:val="3"/>
          <w:sz w:val="24"/>
          <w:szCs w:val="24"/>
          <w:vertAlign w:val="superscript"/>
          <w:lang w:eastAsia="nl-BE"/>
        </w:rPr>
        <w:t>de</w:t>
      </w:r>
      <w:r>
        <w:rPr>
          <w:rFonts w:ascii="Times New Roman" w:eastAsia="Times New Roman" w:hAnsi="Times New Roman" w:cs="Times New Roman"/>
          <w:spacing w:val="2"/>
          <w:kern w:val="3"/>
          <w:sz w:val="24"/>
          <w:szCs w:val="24"/>
          <w:lang w:eastAsia="nl-BE"/>
        </w:rPr>
        <w:t xml:space="preserve"> bottelarij geopend rond 1899.</w:t>
      </w:r>
      <w:r w:rsidRPr="00A7329D">
        <w:rPr>
          <w:rFonts w:ascii="Times New Roman" w:eastAsia="Times New Roman" w:hAnsi="Times New Roman" w:cs="Calibri"/>
          <w:kern w:val="3"/>
          <w:sz w:val="24"/>
          <w:szCs w:val="24"/>
          <w:lang w:eastAsia="nl-BE"/>
        </w:rPr>
        <w:t xml:space="preserve"> </w:t>
      </w:r>
      <w:r w:rsidRPr="00521B74">
        <w:rPr>
          <w:rFonts w:ascii="Times New Roman" w:eastAsia="Times New Roman" w:hAnsi="Times New Roman" w:cs="Calibri"/>
          <w:kern w:val="3"/>
          <w:sz w:val="24"/>
          <w:szCs w:val="24"/>
          <w:lang w:eastAsia="nl-BE"/>
        </w:rPr>
        <w:t>De eerste 3 landen die buiten de VS Coca-Cola bottelt zijn Cuba, Panama en Canada</w:t>
      </w:r>
      <w:r>
        <w:rPr>
          <w:rFonts w:ascii="Times New Roman" w:eastAsia="Times New Roman" w:hAnsi="Times New Roman" w:cs="Calibri"/>
          <w:kern w:val="3"/>
          <w:sz w:val="24"/>
          <w:szCs w:val="24"/>
          <w:lang w:eastAsia="nl-BE"/>
        </w:rPr>
        <w:t xml:space="preserve">. In 1910 is hun reclame budget gestegen van </w:t>
      </w:r>
      <w:r>
        <w:rPr>
          <w:rFonts w:ascii="Times New Roman" w:eastAsia="Times New Roman" w:hAnsi="Times New Roman" w:cs="Calibri"/>
          <w:kern w:val="3"/>
          <w:sz w:val="24"/>
          <w:szCs w:val="24"/>
          <w:lang w:eastAsia="nl-BE"/>
        </w:rPr>
        <w:br/>
        <w:t>100 000 naar over 1 miljoen euro ( nu is het meer dan 300 miljoen euro geworden.)</w:t>
      </w:r>
    </w:p>
    <w:p w14:paraId="6275E963" w14:textId="77777777" w:rsidR="00E0732B" w:rsidRDefault="00E0732B" w:rsidP="00E0732B">
      <w:pPr>
        <w:shd w:val="clear" w:color="auto" w:fill="FFFFFF"/>
        <w:suppressAutoHyphens/>
        <w:autoSpaceDN w:val="0"/>
        <w:spacing w:after="100" w:line="240" w:lineRule="auto"/>
        <w:jc w:val="both"/>
        <w:rPr>
          <w:rFonts w:ascii="Times New Roman" w:eastAsia="Times New Roman" w:hAnsi="Times New Roman" w:cs="Calibri"/>
          <w:color w:val="000000"/>
          <w:kern w:val="3"/>
          <w:sz w:val="24"/>
          <w:szCs w:val="24"/>
          <w:lang w:eastAsia="nl-BE"/>
        </w:rPr>
      </w:pPr>
      <w:r>
        <w:rPr>
          <w:rFonts w:ascii="Times New Roman" w:eastAsia="Times New Roman" w:hAnsi="Times New Roman" w:cs="Calibri"/>
          <w:kern w:val="3"/>
          <w:sz w:val="24"/>
          <w:szCs w:val="24"/>
          <w:lang w:eastAsia="nl-BE"/>
        </w:rPr>
        <w:t>Coca Cola heeft niet met alle soorten een doelgroep. Ze hebben Coca Cola</w:t>
      </w:r>
      <w:r w:rsidRPr="00521B74">
        <w:rPr>
          <w:rFonts w:ascii="Times New Roman" w:eastAsia="Times New Roman" w:hAnsi="Times New Roman" w:cs="Calibri"/>
          <w:color w:val="000000"/>
          <w:kern w:val="3"/>
          <w:sz w:val="24"/>
          <w:szCs w:val="24"/>
          <w:lang w:eastAsia="nl-BE"/>
        </w:rPr>
        <w:t xml:space="preserve"> </w:t>
      </w:r>
      <w:proofErr w:type="spellStart"/>
      <w:r w:rsidRPr="00521B74">
        <w:rPr>
          <w:rFonts w:ascii="Times New Roman" w:eastAsia="Times New Roman" w:hAnsi="Times New Roman" w:cs="Calibri"/>
          <w:color w:val="000000"/>
          <w:kern w:val="3"/>
          <w:sz w:val="24"/>
          <w:szCs w:val="24"/>
          <w:lang w:eastAsia="nl-BE"/>
        </w:rPr>
        <w:t>Diet</w:t>
      </w:r>
      <w:proofErr w:type="spellEnd"/>
      <w:r w:rsidRPr="00521B74">
        <w:rPr>
          <w:rFonts w:ascii="Times New Roman" w:eastAsia="Times New Roman" w:hAnsi="Times New Roman" w:cs="Calibri"/>
          <w:color w:val="000000"/>
          <w:kern w:val="3"/>
          <w:sz w:val="24"/>
          <w:szCs w:val="24"/>
          <w:lang w:eastAsia="nl-BE"/>
        </w:rPr>
        <w:t xml:space="preserve"> en ook ééntje dat Sugar free is deze zijn ideaal voor mensen die bezig zijn met hun gezondheid. Ook hebben ze de Coca-Cola Vanille, Cherry en </w:t>
      </w:r>
      <w:proofErr w:type="spellStart"/>
      <w:r w:rsidRPr="00521B74">
        <w:rPr>
          <w:rFonts w:ascii="Times New Roman" w:eastAsia="Times New Roman" w:hAnsi="Times New Roman" w:cs="Calibri"/>
          <w:color w:val="000000"/>
          <w:kern w:val="3"/>
          <w:sz w:val="24"/>
          <w:szCs w:val="24"/>
          <w:lang w:eastAsia="nl-BE"/>
        </w:rPr>
        <w:t>Cinnamon</w:t>
      </w:r>
      <w:proofErr w:type="spellEnd"/>
      <w:r w:rsidRPr="00521B74">
        <w:rPr>
          <w:rFonts w:ascii="Times New Roman" w:eastAsia="Times New Roman" w:hAnsi="Times New Roman" w:cs="Calibri"/>
          <w:color w:val="000000"/>
          <w:kern w:val="3"/>
          <w:sz w:val="24"/>
          <w:szCs w:val="24"/>
          <w:lang w:eastAsia="nl-BE"/>
        </w:rPr>
        <w:t xml:space="preserve"> deze zijn dan weer voor de iets jongeren mensen</w:t>
      </w:r>
      <w:r>
        <w:rPr>
          <w:rFonts w:ascii="Times New Roman" w:eastAsia="Times New Roman" w:hAnsi="Times New Roman" w:cs="Calibri"/>
          <w:color w:val="000000"/>
          <w:kern w:val="3"/>
          <w:sz w:val="24"/>
          <w:szCs w:val="24"/>
          <w:lang w:eastAsia="nl-BE"/>
        </w:rPr>
        <w:t>.</w:t>
      </w:r>
    </w:p>
    <w:p w14:paraId="60876942" w14:textId="77777777" w:rsidR="00E0732B" w:rsidRPr="00521B74" w:rsidRDefault="00E0732B" w:rsidP="00E0732B">
      <w:pPr>
        <w:shd w:val="clear" w:color="auto" w:fill="FFFFFF"/>
        <w:suppressAutoHyphens/>
        <w:autoSpaceDN w:val="0"/>
        <w:spacing w:after="100" w:line="240" w:lineRule="auto"/>
        <w:jc w:val="both"/>
        <w:rPr>
          <w:rFonts w:ascii="Times New Roman" w:eastAsia="Times New Roman" w:hAnsi="Times New Roman" w:cs="Times New Roman"/>
          <w:kern w:val="3"/>
          <w:sz w:val="24"/>
          <w:szCs w:val="24"/>
          <w:lang w:eastAsia="nl-BE"/>
        </w:rPr>
      </w:pPr>
    </w:p>
    <w:p w14:paraId="45DDF134" w14:textId="77777777" w:rsidR="00E0732B" w:rsidRPr="00DA6D47" w:rsidRDefault="00E0732B" w:rsidP="00E0732B">
      <w:pPr>
        <w:rPr>
          <w:rFonts w:ascii="Times New Roman" w:eastAsia="Times New Roman" w:hAnsi="Times New Roman" w:cs="Times New Roman"/>
          <w:spacing w:val="2"/>
          <w:kern w:val="3"/>
          <w:sz w:val="24"/>
          <w:szCs w:val="24"/>
          <w:lang w:eastAsia="nl-BE"/>
        </w:rPr>
      </w:pPr>
    </w:p>
    <w:p w14:paraId="0682EC8E" w14:textId="77777777" w:rsidR="00E0732B" w:rsidRDefault="00E0732B" w:rsidP="004131C5"/>
    <w:sectPr w:rsidR="00E073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
    <w:altName w:val="Times New Roman"/>
    <w:charset w:val="00"/>
    <w:family w:val="auto"/>
    <w:pitch w:val="variable"/>
  </w:font>
  <w:font w:name="Comic Sans MS">
    <w:altName w:val="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1633F"/>
    <w:multiLevelType w:val="multilevel"/>
    <w:tmpl w:val="0714E3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1800" w:hanging="144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160" w:hanging="1800"/>
      </w:pPr>
      <w:rPr>
        <w:rFonts w:asciiTheme="majorHAnsi" w:hAnsiTheme="majorHAnsi" w:hint="default"/>
      </w:rPr>
    </w:lvl>
  </w:abstractNum>
  <w:abstractNum w:abstractNumId="1" w15:restartNumberingAfterBreak="0">
    <w:nsid w:val="241D349D"/>
    <w:multiLevelType w:val="hybridMultilevel"/>
    <w:tmpl w:val="8F40297E"/>
    <w:lvl w:ilvl="0" w:tplc="7828FEB8">
      <w:numFmt w:val="bullet"/>
      <w:lvlText w:val="-"/>
      <w:lvlJc w:val="left"/>
      <w:pPr>
        <w:ind w:left="720" w:hanging="360"/>
      </w:pPr>
      <w:rPr>
        <w:rFonts w:ascii="Times New Roman" w:eastAsiaTheme="minorHAnsi"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F2F3815"/>
    <w:multiLevelType w:val="multilevel"/>
    <w:tmpl w:val="634CBAE2"/>
    <w:styleLink w:val="WWNum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F401B7D"/>
    <w:multiLevelType w:val="hybridMultilevel"/>
    <w:tmpl w:val="2870CC78"/>
    <w:lvl w:ilvl="0" w:tplc="45702664">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5F656B2F"/>
    <w:multiLevelType w:val="hybridMultilevel"/>
    <w:tmpl w:val="FF10B1E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666D23FA"/>
    <w:multiLevelType w:val="multilevel"/>
    <w:tmpl w:val="BB96041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1C5"/>
    <w:rsid w:val="004131C5"/>
    <w:rsid w:val="00D802F1"/>
    <w:rsid w:val="00DA65A0"/>
    <w:rsid w:val="00E0732B"/>
    <w:rsid w:val="00F6498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29307"/>
  <w15:chartTrackingRefBased/>
  <w15:docId w15:val="{EB70AFF4-30EA-44CF-852A-CD853856A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1C5"/>
  </w:style>
  <w:style w:type="paragraph" w:styleId="Heading1">
    <w:name w:val="heading 1"/>
    <w:basedOn w:val="Normal"/>
    <w:next w:val="Normal"/>
    <w:link w:val="Heading1Char"/>
    <w:uiPriority w:val="9"/>
    <w:qFormat/>
    <w:rsid w:val="004131C5"/>
    <w:pPr>
      <w:keepNext/>
      <w:keepLines/>
      <w:spacing w:before="240" w:after="0"/>
      <w:outlineLvl w:val="0"/>
    </w:pPr>
    <w:rPr>
      <w:rFonts w:asciiTheme="majorHAnsi" w:eastAsia="SimSun"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31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31C5"/>
    <w:pPr>
      <w:ind w:left="720"/>
      <w:contextualSpacing/>
    </w:pPr>
  </w:style>
  <w:style w:type="paragraph" w:styleId="Title">
    <w:name w:val="Title"/>
    <w:basedOn w:val="Normal"/>
    <w:next w:val="Normal"/>
    <w:link w:val="TitleChar"/>
    <w:uiPriority w:val="10"/>
    <w:qFormat/>
    <w:rsid w:val="004131C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1C5"/>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4131C5"/>
    <w:pPr>
      <w:spacing w:after="100"/>
    </w:pPr>
  </w:style>
  <w:style w:type="paragraph" w:styleId="TOC2">
    <w:name w:val="toc 2"/>
    <w:basedOn w:val="Normal"/>
    <w:next w:val="Normal"/>
    <w:autoRedefine/>
    <w:uiPriority w:val="39"/>
    <w:unhideWhenUsed/>
    <w:rsid w:val="004131C5"/>
    <w:pPr>
      <w:spacing w:after="100"/>
      <w:ind w:left="220"/>
    </w:pPr>
  </w:style>
  <w:style w:type="paragraph" w:styleId="TOC3">
    <w:name w:val="toc 3"/>
    <w:basedOn w:val="Normal"/>
    <w:next w:val="Normal"/>
    <w:autoRedefine/>
    <w:uiPriority w:val="39"/>
    <w:unhideWhenUsed/>
    <w:rsid w:val="004131C5"/>
    <w:pPr>
      <w:spacing w:after="100"/>
      <w:ind w:left="440"/>
    </w:pPr>
  </w:style>
  <w:style w:type="character" w:styleId="Hyperlink">
    <w:name w:val="Hyperlink"/>
    <w:basedOn w:val="DefaultParagraphFont"/>
    <w:uiPriority w:val="99"/>
    <w:unhideWhenUsed/>
    <w:rsid w:val="004131C5"/>
    <w:rPr>
      <w:color w:val="0563C1" w:themeColor="hyperlink"/>
      <w:u w:val="single"/>
    </w:rPr>
  </w:style>
  <w:style w:type="character" w:customStyle="1" w:styleId="Heading1Char">
    <w:name w:val="Heading 1 Char"/>
    <w:basedOn w:val="DefaultParagraphFont"/>
    <w:link w:val="Heading1"/>
    <w:uiPriority w:val="9"/>
    <w:rsid w:val="004131C5"/>
    <w:rPr>
      <w:rFonts w:asciiTheme="majorHAnsi" w:eastAsia="SimSun"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131C5"/>
    <w:rPr>
      <w:rFonts w:asciiTheme="majorHAnsi" w:eastAsiaTheme="majorEastAsia" w:hAnsiTheme="majorHAnsi" w:cstheme="majorBidi"/>
      <w:color w:val="2F5496" w:themeColor="accent1" w:themeShade="BF"/>
      <w:sz w:val="26"/>
      <w:szCs w:val="26"/>
    </w:rPr>
  </w:style>
  <w:style w:type="numbering" w:customStyle="1" w:styleId="WWNum21">
    <w:name w:val="WWNum21"/>
    <w:basedOn w:val="NoList"/>
    <w:rsid w:val="004131C5"/>
    <w:pPr>
      <w:numPr>
        <w:numId w:val="3"/>
      </w:numPr>
    </w:pPr>
  </w:style>
  <w:style w:type="paragraph" w:customStyle="1" w:styleId="Standard">
    <w:name w:val="Standard"/>
    <w:rsid w:val="004131C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numbering" w:customStyle="1" w:styleId="WWNum2">
    <w:name w:val="WWNum2"/>
    <w:basedOn w:val="NoList"/>
    <w:rsid w:val="00E0732B"/>
    <w:pPr>
      <w:numPr>
        <w:numId w:val="4"/>
      </w:numPr>
    </w:pPr>
  </w:style>
  <w:style w:type="paragraph" w:styleId="NormalWeb">
    <w:name w:val="Normal (Web)"/>
    <w:basedOn w:val="Normal"/>
    <w:uiPriority w:val="99"/>
    <w:semiHidden/>
    <w:unhideWhenUsed/>
    <w:rsid w:val="00E0732B"/>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301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nl.wikipedia.org/wiki/Sacharose"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3.jpeg"/><Relationship Id="rId12" Type="http://schemas.openxmlformats.org/officeDocument/2006/relationships/hyperlink" Target="https://nl.wikipedia.org/wiki/Fructose" TargetMode="External"/><Relationship Id="rId17" Type="http://schemas.openxmlformats.org/officeDocument/2006/relationships/hyperlink" Target="https://nl.wikipedia.org/wiki/Anderlecht" TargetMode="External"/><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hyperlink" Target="https://nl.wikipedia.org/wiki/Kolanoot"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nl.wikipedia.org/wiki/Coca_(plant)" TargetMode="External"/><Relationship Id="rId14" Type="http://schemas.openxmlformats.org/officeDocument/2006/relationships/hyperlink" Target="https://nl.wikipedia.org/wiki/Kolanoot"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3337</Words>
  <Characters>18356</Characters>
  <Application>Microsoft Office Word</Application>
  <DocSecurity>0</DocSecurity>
  <Lines>152</Lines>
  <Paragraphs>43</Paragraphs>
  <ScaleCrop>false</ScaleCrop>
  <Company/>
  <LinksUpToDate>false</LinksUpToDate>
  <CharactersWithSpaces>21650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Lenne Swinnen</dc:creator>
  <cp:keywords/>
  <dc:description/>
  <cp:lastModifiedBy>ata cifci</cp:lastModifiedBy>
  <cp:revision>2</cp:revision>
  <dcterms:created xsi:type="dcterms:W3CDTF">2021-06-19T11:31:00Z</dcterms:created>
  <dcterms:modified xsi:type="dcterms:W3CDTF">2021-06-19T11:31:00Z</dcterms:modified>
</cp:coreProperties>
</file>